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4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61"/>
        <w:gridCol w:w="7370"/>
      </w:tblGrid>
      <w:tr w:rsidR="00866E2A" w:rsidTr="00866E2A">
        <w:trPr>
          <w:trHeight w:val="340"/>
          <w:jc w:val="center"/>
        </w:trPr>
        <w:tc>
          <w:tcPr>
            <w:tcW w:w="3061" w:type="dxa"/>
            <w:shd w:val="clear" w:color="auto" w:fill="808080" w:themeFill="background1" w:themeFillShade="80"/>
            <w:vAlign w:val="center"/>
          </w:tcPr>
          <w:p w:rsidR="00866E2A" w:rsidRPr="00866E2A" w:rsidRDefault="00866E2A" w:rsidP="00866E2A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866E2A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EMC – Retour de classe</w:t>
            </w:r>
          </w:p>
        </w:tc>
        <w:tc>
          <w:tcPr>
            <w:tcW w:w="7370" w:type="dxa"/>
            <w:vAlign w:val="center"/>
          </w:tcPr>
          <w:p w:rsidR="00866E2A" w:rsidRPr="00866E2A" w:rsidRDefault="00866E2A" w:rsidP="00866E2A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866E2A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Thème n°1 :</w:t>
            </w: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pourquoi nous sommes-nous confinés ?</w:t>
            </w:r>
          </w:p>
        </w:tc>
      </w:tr>
    </w:tbl>
    <w:p w:rsidR="006263C3" w:rsidRPr="00E672E2" w:rsidRDefault="006263C3" w:rsidP="00866E2A">
      <w:pPr>
        <w:spacing w:after="0" w:line="240" w:lineRule="auto"/>
        <w:jc w:val="both"/>
        <w:rPr>
          <w:rFonts w:ascii="Garamond" w:hAnsi="Garamond"/>
          <w:color w:val="000000" w:themeColor="text1"/>
          <w:sz w:val="12"/>
          <w:szCs w:val="12"/>
        </w:rPr>
      </w:pPr>
    </w:p>
    <w:p w:rsidR="00ED4C57" w:rsidRDefault="00B02A42" w:rsidP="00866E2A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  <w:u w:val="single"/>
        </w:rPr>
        <w:t>Fiche prof – Indications pour mener la séance sur le confinement :</w:t>
      </w:r>
    </w:p>
    <w:p w:rsidR="00ED4C57" w:rsidRPr="00ED4C57" w:rsidRDefault="00ED4C57" w:rsidP="00866E2A">
      <w:pPr>
        <w:spacing w:after="0" w:line="240" w:lineRule="auto"/>
        <w:jc w:val="both"/>
        <w:rPr>
          <w:rFonts w:ascii="Garamond" w:hAnsi="Garamond"/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1"/>
        <w:gridCol w:w="9071"/>
      </w:tblGrid>
      <w:tr w:rsidR="00B02A42" w:rsidTr="007807BC">
        <w:trPr>
          <w:trHeight w:val="624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B02A42" w:rsidRPr="00ED4C57" w:rsidRDefault="00B02A42" w:rsidP="005C528F">
            <w:pP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B02A42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Diapo 1</w:t>
            </w:r>
          </w:p>
        </w:tc>
        <w:tc>
          <w:tcPr>
            <w:tcW w:w="9071" w:type="dxa"/>
            <w:vAlign w:val="center"/>
          </w:tcPr>
          <w:p w:rsidR="00B02A42" w:rsidRPr="00B02A42" w:rsidRDefault="00B02A42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B02A42">
              <w:rPr>
                <w:rFonts w:ascii="Garamond" w:hAnsi="Garamond"/>
                <w:color w:val="000000" w:themeColor="text1"/>
                <w:sz w:val="24"/>
                <w:szCs w:val="24"/>
              </w:rPr>
              <w:t>Présenter la séance (1h) avec les quatre étapes. L’objectif n’est pas d’évaluer les élèves, mais de leur donner des pistes pour discuter et réfléchir ensemble.</w:t>
            </w:r>
          </w:p>
        </w:tc>
      </w:tr>
      <w:tr w:rsidR="00A169AB" w:rsidTr="005C528F">
        <w:trPr>
          <w:trHeight w:val="340"/>
          <w:jc w:val="center"/>
        </w:trPr>
        <w:tc>
          <w:tcPr>
            <w:tcW w:w="1361" w:type="dxa"/>
            <w:shd w:val="clear" w:color="auto" w:fill="808080" w:themeFill="background1" w:themeFillShade="80"/>
            <w:vAlign w:val="center"/>
          </w:tcPr>
          <w:p w:rsidR="00ED4C57" w:rsidRPr="00ED4C57" w:rsidRDefault="005C528F" w:rsidP="005C528F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Etape n°1</w:t>
            </w:r>
          </w:p>
        </w:tc>
        <w:tc>
          <w:tcPr>
            <w:tcW w:w="9071" w:type="dxa"/>
            <w:vAlign w:val="center"/>
          </w:tcPr>
          <w:p w:rsidR="00ED4C57" w:rsidRPr="00ED4C57" w:rsidRDefault="005C528F" w:rsidP="005C528F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(La sensibilité) </w:t>
            </w:r>
            <w:r w:rsidRPr="005C528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sym w:font="Wingdings" w:char="F0E0"/>
            </w: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D4C57" w:rsidRPr="00ED4C57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Comment as-tu vécu le confinement ? Fais ta liste du confinement.</w:t>
            </w:r>
          </w:p>
        </w:tc>
      </w:tr>
      <w:tr w:rsidR="00A169AB" w:rsidTr="007807BC">
        <w:trPr>
          <w:trHeight w:val="850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ED4C57" w:rsidRPr="00B02A42" w:rsidRDefault="00B02A42" w:rsidP="005C528F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Diapo 2</w:t>
            </w:r>
          </w:p>
        </w:tc>
        <w:tc>
          <w:tcPr>
            <w:tcW w:w="9071" w:type="dxa"/>
            <w:vAlign w:val="center"/>
          </w:tcPr>
          <w:p w:rsidR="00ED4C57" w:rsidRPr="00B02A42" w:rsidRDefault="00432643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432643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Etape n°</w:t>
            </w: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1</w:t>
            </w:r>
            <w:r w:rsidRPr="00432643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(l</w:t>
            </w: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a sensibilité)</w:t>
            </w:r>
            <w:r w:rsidRPr="00432643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Consignes pour remplir le tableau. Pour chaque case, inviter les élèves à décrire brièvement leurs activités du confinement, en donnant un coup de cœur à chaque thème, si possible.</w:t>
            </w:r>
          </w:p>
        </w:tc>
      </w:tr>
      <w:tr w:rsidR="00A169AB" w:rsidTr="007807BC">
        <w:trPr>
          <w:trHeight w:val="624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ED4C57" w:rsidRPr="00B02A42" w:rsidRDefault="00432643" w:rsidP="005C528F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Diapo 3</w:t>
            </w:r>
          </w:p>
        </w:tc>
        <w:tc>
          <w:tcPr>
            <w:tcW w:w="9071" w:type="dxa"/>
            <w:vAlign w:val="center"/>
          </w:tcPr>
          <w:p w:rsidR="00ED4C57" w:rsidRPr="00B02A42" w:rsidRDefault="00432643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Les six thèmes retenus : la lecture, les films/séries TV, les jeux de société (mettre de côté les jeux vidéo), amis/familles, cuisine et musique(s).</w:t>
            </w:r>
          </w:p>
        </w:tc>
      </w:tr>
      <w:tr w:rsidR="00A169AB" w:rsidTr="007807BC">
        <w:trPr>
          <w:trHeight w:val="624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ED4C57" w:rsidRPr="00B02A42" w:rsidRDefault="00432643" w:rsidP="005C528F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Diapo 4</w:t>
            </w:r>
          </w:p>
        </w:tc>
        <w:tc>
          <w:tcPr>
            <w:tcW w:w="9071" w:type="dxa"/>
            <w:vAlign w:val="center"/>
          </w:tcPr>
          <w:p w:rsidR="00ED4C57" w:rsidRPr="00B02A42" w:rsidRDefault="00432643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Pour chaque thème, notamment pour aider ceux qui ne sauraient pas quoi écrire, voici une liste de questions auxquelles ils peuvent répondre, en quelques mots, dans le tableau.</w:t>
            </w:r>
          </w:p>
        </w:tc>
      </w:tr>
      <w:tr w:rsidR="005C528F" w:rsidTr="005C528F">
        <w:trPr>
          <w:trHeight w:val="340"/>
          <w:jc w:val="center"/>
        </w:trPr>
        <w:tc>
          <w:tcPr>
            <w:tcW w:w="1361" w:type="dxa"/>
            <w:shd w:val="clear" w:color="auto" w:fill="808080" w:themeFill="background1" w:themeFillShade="80"/>
            <w:vAlign w:val="center"/>
          </w:tcPr>
          <w:p w:rsidR="005C528F" w:rsidRDefault="005C528F" w:rsidP="005C528F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Etape n°2</w:t>
            </w:r>
          </w:p>
        </w:tc>
        <w:tc>
          <w:tcPr>
            <w:tcW w:w="9071" w:type="dxa"/>
            <w:vAlign w:val="center"/>
          </w:tcPr>
          <w:p w:rsidR="005C528F" w:rsidRPr="005C528F" w:rsidRDefault="005C528F" w:rsidP="005C528F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5C528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(L’engagement) </w:t>
            </w:r>
            <w:r w:rsidRPr="005C528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sym w:font="Wingdings" w:char="F0E0"/>
            </w:r>
            <w:r w:rsidRPr="005C528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528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Quels sont les conseils de Thomas </w:t>
            </w:r>
            <w:proofErr w:type="spellStart"/>
            <w:r w:rsidRPr="005C528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Pesquet</w:t>
            </w:r>
            <w:proofErr w:type="spellEnd"/>
            <w:r w:rsidRPr="005C528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 ? Les as-tu appliqués ?</w:t>
            </w:r>
          </w:p>
        </w:tc>
      </w:tr>
      <w:tr w:rsidR="00A169AB" w:rsidTr="007807BC">
        <w:trPr>
          <w:trHeight w:val="850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ED4C57" w:rsidRPr="00B02A42" w:rsidRDefault="00432643" w:rsidP="005C528F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Diapo 5</w:t>
            </w:r>
          </w:p>
        </w:tc>
        <w:tc>
          <w:tcPr>
            <w:tcW w:w="9071" w:type="dxa"/>
            <w:vAlign w:val="center"/>
          </w:tcPr>
          <w:p w:rsidR="00432643" w:rsidRPr="00B02A42" w:rsidRDefault="00432643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Présenter Thomas </w:t>
            </w:r>
            <w:proofErr w:type="spellStart"/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Pesquet</w:t>
            </w:r>
            <w:proofErr w:type="spellEnd"/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, 42 ans, pilote Air France devenu astronaute. Dernier Français à être allé sur la Station Spatiale Internationale pendant sept mois. Une mission scientifique, marquée par des photos prises depuis l’espace et qu’il a partagées sur </w:t>
            </w:r>
            <w:proofErr w:type="spellStart"/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Twitter</w:t>
            </w:r>
            <w:proofErr w:type="spellEnd"/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.</w:t>
            </w:r>
          </w:p>
        </w:tc>
      </w:tr>
      <w:tr w:rsidR="00432643" w:rsidTr="005C528F">
        <w:trPr>
          <w:trHeight w:val="340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432643" w:rsidRDefault="00432643" w:rsidP="005C528F"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Diapo 6</w:t>
            </w:r>
          </w:p>
        </w:tc>
        <w:tc>
          <w:tcPr>
            <w:tcW w:w="9071" w:type="dxa"/>
            <w:vAlign w:val="center"/>
          </w:tcPr>
          <w:p w:rsidR="00432643" w:rsidRPr="00B02A42" w:rsidRDefault="00432643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Lancer la vidéo :</w:t>
            </w:r>
            <w:r w:rsidR="005C528F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hyperlink r:id="rId4" w:history="1">
              <w:r>
                <w:rPr>
                  <w:rStyle w:val="Lienhypertexte"/>
                </w:rPr>
                <w:t>https://www.youtube.com/watch?v=u-XBjiF1EMc</w:t>
              </w:r>
            </w:hyperlink>
          </w:p>
        </w:tc>
      </w:tr>
      <w:tr w:rsidR="00432643" w:rsidTr="00E672E2">
        <w:trPr>
          <w:trHeight w:val="850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432643" w:rsidRDefault="00432643" w:rsidP="005C528F"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Diapo 7</w:t>
            </w:r>
          </w:p>
        </w:tc>
        <w:tc>
          <w:tcPr>
            <w:tcW w:w="9071" w:type="dxa"/>
            <w:vAlign w:val="center"/>
          </w:tcPr>
          <w:p w:rsidR="00432643" w:rsidRDefault="00432643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Corriger avec les élèves pour remplir la première colonne :</w:t>
            </w:r>
          </w:p>
          <w:p w:rsidR="00432643" w:rsidRDefault="00432643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</w:t>
            </w:r>
            <w:r w:rsidR="00E672E2">
              <w:rPr>
                <w:rFonts w:ascii="Garamond" w:hAnsi="Garamond"/>
                <w:color w:val="000000" w:themeColor="text1"/>
                <w:sz w:val="24"/>
                <w:szCs w:val="24"/>
              </w:rPr>
              <w:t>1° T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rier nos photos de vacances pour faire des albums.</w:t>
            </w:r>
            <w:r w:rsidR="00E672E2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</w:t>
            </w:r>
            <w:r w:rsidR="00E672E2">
              <w:rPr>
                <w:rFonts w:ascii="Garamond" w:hAnsi="Garamond"/>
                <w:color w:val="000000" w:themeColor="text1"/>
                <w:sz w:val="24"/>
                <w:szCs w:val="24"/>
              </w:rPr>
              <w:t>2° L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ire ou relire des classiques.</w:t>
            </w:r>
          </w:p>
          <w:p w:rsidR="00432643" w:rsidRPr="00B02A42" w:rsidRDefault="00432643" w:rsidP="00E672E2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. 3</w:t>
            </w:r>
            <w:r w:rsidR="00E672E2">
              <w:rPr>
                <w:rFonts w:ascii="Garamond" w:hAnsi="Garamond"/>
                <w:color w:val="000000" w:themeColor="text1"/>
                <w:sz w:val="24"/>
                <w:szCs w:val="24"/>
              </w:rPr>
              <w:t>° F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aire des loisirs créatifs et travaux manuels.</w:t>
            </w:r>
            <w:r w:rsidR="00E672E2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                   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. 4</w:t>
            </w:r>
            <w:r w:rsidR="00E672E2">
              <w:rPr>
                <w:rFonts w:ascii="Garamond" w:hAnsi="Garamond"/>
                <w:color w:val="000000" w:themeColor="text1"/>
                <w:sz w:val="24"/>
                <w:szCs w:val="24"/>
              </w:rPr>
              <w:t>°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 </w:t>
            </w:r>
            <w:r w:rsidR="00E672E2">
              <w:rPr>
                <w:rFonts w:ascii="Garamond" w:hAnsi="Garamond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uisiner davantage</w:t>
            </w:r>
            <w:r w:rsidR="00E672E2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et mieux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28F" w:rsidTr="005C528F">
        <w:trPr>
          <w:trHeight w:val="340"/>
          <w:jc w:val="center"/>
        </w:trPr>
        <w:tc>
          <w:tcPr>
            <w:tcW w:w="1361" w:type="dxa"/>
            <w:shd w:val="clear" w:color="auto" w:fill="808080" w:themeFill="background1" w:themeFillShade="80"/>
            <w:vAlign w:val="center"/>
          </w:tcPr>
          <w:p w:rsidR="005C528F" w:rsidRDefault="005C528F" w:rsidP="005C528F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Etape n°3</w:t>
            </w:r>
          </w:p>
        </w:tc>
        <w:tc>
          <w:tcPr>
            <w:tcW w:w="9071" w:type="dxa"/>
            <w:vAlign w:val="center"/>
          </w:tcPr>
          <w:p w:rsidR="005C528F" w:rsidRPr="00ED4C57" w:rsidRDefault="005C528F" w:rsidP="005C528F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(Règle et droit) </w:t>
            </w:r>
            <w:r w:rsidRPr="005C528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sym w:font="Wingdings" w:char="F0E0"/>
            </w: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Quels sont les avantages du confinement ? As-tu compris les règles ?</w:t>
            </w:r>
          </w:p>
        </w:tc>
      </w:tr>
      <w:tr w:rsidR="005C528F" w:rsidTr="005C528F">
        <w:trPr>
          <w:trHeight w:val="340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5C528F" w:rsidRDefault="005C528F" w:rsidP="005C528F"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Diapo 8</w:t>
            </w:r>
          </w:p>
        </w:tc>
        <w:tc>
          <w:tcPr>
            <w:tcW w:w="9071" w:type="dxa"/>
            <w:vAlign w:val="center"/>
          </w:tcPr>
          <w:p w:rsidR="005C528F" w:rsidRPr="00432643" w:rsidRDefault="005C528F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Lancer le spot vidéo du gouvernement : </w:t>
            </w:r>
            <w:hyperlink r:id="rId5" w:history="1">
              <w:r>
                <w:rPr>
                  <w:rStyle w:val="Lienhypertexte"/>
                </w:rPr>
                <w:t>https://www.youtube.com/watch?v=lbubSUa1EBE</w:t>
              </w:r>
            </w:hyperlink>
          </w:p>
        </w:tc>
      </w:tr>
      <w:tr w:rsidR="005C528F" w:rsidTr="00E672E2">
        <w:trPr>
          <w:trHeight w:val="1928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5C528F" w:rsidRDefault="005C528F" w:rsidP="005C528F"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Diapo 9</w:t>
            </w:r>
          </w:p>
        </w:tc>
        <w:tc>
          <w:tcPr>
            <w:tcW w:w="9071" w:type="dxa"/>
            <w:vAlign w:val="center"/>
          </w:tcPr>
          <w:p w:rsidR="005C528F" w:rsidRPr="005C528F" w:rsidRDefault="005C528F" w:rsidP="005C528F">
            <w:pPr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</w:pPr>
            <w:r w:rsidRPr="005C528F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>Corriger avec les élèves :</w:t>
            </w:r>
          </w:p>
          <w:p w:rsidR="005C528F" w:rsidRDefault="005C528F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. Q°1 : le ministère des Solidarités et de la Santé à tous les citoyens (télévision, radio).</w:t>
            </w:r>
          </w:p>
          <w:p w:rsidR="005C528F" w:rsidRDefault="005C528F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. Q°2 : par la toux, des gouttelettes de sueur lors d’un effort, proximité avec un malade.</w:t>
            </w:r>
          </w:p>
          <w:p w:rsidR="005C528F" w:rsidRDefault="005C528F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. Q°3 : se laver les mains, se moucher dans un mouchoir, tousser dans son coude, respecter 1 mètre de distance, ne plus s’embrasser.</w:t>
            </w:r>
          </w:p>
          <w:p w:rsidR="005C528F" w:rsidRPr="00B02A42" w:rsidRDefault="005C528F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. Q°4 : pour réduire le risque d’attraper ou de diffuser le virus à d’autres personnes en limitant les contacts.</w:t>
            </w:r>
          </w:p>
        </w:tc>
      </w:tr>
      <w:tr w:rsidR="005C528F" w:rsidTr="007807BC">
        <w:trPr>
          <w:trHeight w:val="624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5C528F" w:rsidRDefault="005C528F" w:rsidP="005C528F"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Diapo 10</w:t>
            </w:r>
          </w:p>
        </w:tc>
        <w:tc>
          <w:tcPr>
            <w:tcW w:w="9071" w:type="dxa"/>
            <w:vAlign w:val="center"/>
          </w:tcPr>
          <w:p w:rsidR="005C528F" w:rsidRPr="00B02A42" w:rsidRDefault="005C528F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Image du gouvernement sur les gestes barrière pour montrer qu’ils sont plus que conseillés. Réfléchir à leur usage après l’épidémie.</w:t>
            </w:r>
          </w:p>
        </w:tc>
      </w:tr>
      <w:tr w:rsidR="005C528F" w:rsidTr="00E672E2">
        <w:trPr>
          <w:trHeight w:val="1134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5C528F" w:rsidRDefault="005C528F" w:rsidP="005C528F"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Diapo 11</w:t>
            </w:r>
          </w:p>
        </w:tc>
        <w:tc>
          <w:tcPr>
            <w:tcW w:w="9071" w:type="dxa"/>
            <w:vAlign w:val="center"/>
          </w:tcPr>
          <w:p w:rsidR="005C528F" w:rsidRPr="00B02A42" w:rsidRDefault="005C528F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Image de </w:t>
            </w:r>
            <w:proofErr w:type="spellStart"/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franceinfo</w:t>
            </w:r>
            <w:proofErr w:type="spellEnd"/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sur l’évolution d’une épidémie : expliquer, en quelques mots, que le confinement permet de réduire le nombre de personnes infectées, donc qui ont besoin de soins dans les hôpitaux. Sans confinement, il y aurait eu un risque de malades trop nombreux et de manques de lits pour les soigner.</w:t>
            </w:r>
          </w:p>
        </w:tc>
      </w:tr>
      <w:tr w:rsidR="005C528F" w:rsidTr="00E672E2">
        <w:trPr>
          <w:trHeight w:val="1417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5C528F" w:rsidRDefault="005C528F" w:rsidP="005C528F"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Diapo 12</w:t>
            </w:r>
          </w:p>
        </w:tc>
        <w:tc>
          <w:tcPr>
            <w:tcW w:w="9071" w:type="dxa"/>
            <w:vAlign w:val="center"/>
          </w:tcPr>
          <w:p w:rsidR="005C528F" w:rsidRDefault="005C528F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Vérifier que les élèves ont compris les limitations de sortie : leur demander, à l’oral, de les rappeler (soins médicaux, télétravail impossible – citer des exemples –, sortie physique ou pour un animal domestique, urgence familiale, courses de première nécessité).</w:t>
            </w:r>
          </w:p>
          <w:p w:rsidR="005C528F" w:rsidRPr="00B02A42" w:rsidRDefault="005C528F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Trois questions posées par des citoyens aux médias vont être projetées ; demander aux élèves ce qu’ils en pensent. Fallait-il l’autoriser et pourquoi ?</w:t>
            </w:r>
          </w:p>
        </w:tc>
      </w:tr>
      <w:tr w:rsidR="005C528F" w:rsidTr="005C528F">
        <w:trPr>
          <w:trHeight w:val="340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5C528F" w:rsidRDefault="005C528F" w:rsidP="005C528F"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Diapo 13</w:t>
            </w:r>
          </w:p>
        </w:tc>
        <w:tc>
          <w:tcPr>
            <w:tcW w:w="9071" w:type="dxa"/>
            <w:vAlign w:val="center"/>
          </w:tcPr>
          <w:p w:rsidR="005C528F" w:rsidRPr="00B02A42" w:rsidRDefault="005C528F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Projection des trois questions (pas de réponse type, mais pour réfléchir).</w:t>
            </w:r>
          </w:p>
        </w:tc>
      </w:tr>
      <w:tr w:rsidR="005C528F" w:rsidTr="007807BC">
        <w:trPr>
          <w:trHeight w:val="624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5C528F" w:rsidRDefault="005C528F" w:rsidP="005C528F"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Diapo 14</w:t>
            </w:r>
          </w:p>
        </w:tc>
        <w:tc>
          <w:tcPr>
            <w:tcW w:w="9071" w:type="dxa"/>
            <w:vAlign w:val="center"/>
          </w:tcPr>
          <w:p w:rsidR="005C528F" w:rsidRPr="00B02A42" w:rsidRDefault="005C528F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Mise en commun des réponses des élèves : les laisser échanger, compter combien sont d’accord ?</w:t>
            </w:r>
          </w:p>
        </w:tc>
      </w:tr>
      <w:tr w:rsidR="005C528F" w:rsidTr="005C528F">
        <w:trPr>
          <w:trHeight w:val="340"/>
          <w:jc w:val="center"/>
        </w:trPr>
        <w:tc>
          <w:tcPr>
            <w:tcW w:w="1361" w:type="dxa"/>
            <w:shd w:val="clear" w:color="auto" w:fill="808080" w:themeFill="background1" w:themeFillShade="80"/>
            <w:vAlign w:val="center"/>
          </w:tcPr>
          <w:p w:rsidR="005C528F" w:rsidRDefault="005C528F" w:rsidP="005C528F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Etape n°4</w:t>
            </w:r>
          </w:p>
        </w:tc>
        <w:tc>
          <w:tcPr>
            <w:tcW w:w="9071" w:type="dxa"/>
            <w:vAlign w:val="center"/>
          </w:tcPr>
          <w:p w:rsidR="005C528F" w:rsidRDefault="005C528F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(L’engagement) </w:t>
            </w:r>
            <w:r w:rsidRPr="005C528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sym w:font="Wingdings" w:char="F0E0"/>
            </w: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Décris </w:t>
            </w: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journée de confinement pour aider les générations futures.</w:t>
            </w:r>
          </w:p>
        </w:tc>
      </w:tr>
      <w:tr w:rsidR="005C528F" w:rsidTr="007807BC">
        <w:trPr>
          <w:trHeight w:val="850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5C528F" w:rsidRDefault="005C528F" w:rsidP="005C528F"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Diapo 15</w:t>
            </w:r>
          </w:p>
        </w:tc>
        <w:tc>
          <w:tcPr>
            <w:tcW w:w="9071" w:type="dxa"/>
            <w:vAlign w:val="center"/>
          </w:tcPr>
          <w:p w:rsidR="005C528F" w:rsidRPr="005C528F" w:rsidRDefault="005C528F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Lecture et explication des consignes avec les élèves pour s’assurer que le travail demandé soit bien réalisé. / Pour les plus fragiles, conseiller de réaliser sous la forme d’un emploi du temps avec des horaires précis.</w:t>
            </w:r>
          </w:p>
        </w:tc>
      </w:tr>
      <w:tr w:rsidR="005C528F" w:rsidTr="007807BC">
        <w:trPr>
          <w:trHeight w:val="624"/>
          <w:jc w:val="center"/>
        </w:trPr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5C528F" w:rsidRDefault="005C528F" w:rsidP="005C528F"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Diapo 16</w:t>
            </w:r>
          </w:p>
        </w:tc>
        <w:tc>
          <w:tcPr>
            <w:tcW w:w="9071" w:type="dxa"/>
            <w:vAlign w:val="center"/>
          </w:tcPr>
          <w:p w:rsidR="005C528F" w:rsidRPr="00B02A42" w:rsidRDefault="005C528F" w:rsidP="005C528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Pour les plus rapides : décrire et expliquer l’image. </w:t>
            </w:r>
            <w:r w:rsidRPr="005C528F">
              <w:rPr>
                <w:rFonts w:ascii="Garamond" w:hAnsi="Garamond"/>
                <w:color w:val="000000" w:themeColor="text1"/>
                <w:sz w:val="24"/>
                <w:szCs w:val="24"/>
              </w:rPr>
              <w:sym w:font="Wingdings" w:char="F0E0"/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L’allumette qui s’écarte représente le confiné pour limiter la diffusion du virus (ici, sous forme d’une flamme).</w:t>
            </w:r>
          </w:p>
        </w:tc>
      </w:tr>
    </w:tbl>
    <w:p w:rsidR="00ED4C57" w:rsidRPr="00CA41F7" w:rsidRDefault="00ED4C57" w:rsidP="00432643">
      <w:pPr>
        <w:spacing w:after="0" w:line="240" w:lineRule="auto"/>
        <w:jc w:val="both"/>
        <w:rPr>
          <w:rFonts w:ascii="Garamond" w:hAnsi="Garamond"/>
          <w:color w:val="000000" w:themeColor="text1"/>
          <w:sz w:val="4"/>
          <w:szCs w:val="4"/>
        </w:rPr>
      </w:pPr>
      <w:bookmarkStart w:id="0" w:name="_GoBack"/>
      <w:bookmarkEnd w:id="0"/>
    </w:p>
    <w:sectPr w:rsidR="00ED4C57" w:rsidRPr="00CA41F7" w:rsidSect="00866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2A"/>
    <w:rsid w:val="00134316"/>
    <w:rsid w:val="00432643"/>
    <w:rsid w:val="00436B8F"/>
    <w:rsid w:val="005C528F"/>
    <w:rsid w:val="006263C3"/>
    <w:rsid w:val="007807BC"/>
    <w:rsid w:val="00866E2A"/>
    <w:rsid w:val="00A169AB"/>
    <w:rsid w:val="00B02A42"/>
    <w:rsid w:val="00CA41F7"/>
    <w:rsid w:val="00E672E2"/>
    <w:rsid w:val="00E8228A"/>
    <w:rsid w:val="00E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014F9-C1E3-4E5E-9D3D-52D34700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432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bubSUa1EBE" TargetMode="External"/><Relationship Id="rId4" Type="http://schemas.openxmlformats.org/officeDocument/2006/relationships/hyperlink" Target="https://www.youtube.com/watch?v=u-XBjiF1EM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</dc:creator>
  <cp:keywords/>
  <dc:description/>
  <cp:lastModifiedBy>Aurelien</cp:lastModifiedBy>
  <cp:revision>4</cp:revision>
  <cp:lastPrinted>2020-04-15T08:21:00Z</cp:lastPrinted>
  <dcterms:created xsi:type="dcterms:W3CDTF">2020-04-15T08:49:00Z</dcterms:created>
  <dcterms:modified xsi:type="dcterms:W3CDTF">2020-04-15T09:11:00Z</dcterms:modified>
</cp:coreProperties>
</file>