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932" w:rsidRDefault="00D7314E" w:rsidP="00D7314E">
      <w:pPr>
        <w:ind w:left="-426"/>
        <w:rPr>
          <w:b/>
          <w:bCs/>
        </w:rPr>
      </w:pPr>
      <w:r w:rsidRPr="00D7314E">
        <w:rPr>
          <w:b/>
          <w:bCs/>
        </w:rPr>
        <w:t>Quelle transformation pour les quartiers</w:t>
      </w:r>
      <w:r w:rsidR="000A4A75">
        <w:rPr>
          <w:b/>
          <w:bCs/>
        </w:rPr>
        <w:t> ?</w:t>
      </w:r>
    </w:p>
    <w:p w:rsidR="00685D4A" w:rsidRDefault="00685D4A" w:rsidP="00D7314E">
      <w:pPr>
        <w:ind w:left="-426"/>
        <w:rPr>
          <w:b/>
          <w:bCs/>
        </w:rPr>
      </w:pPr>
    </w:p>
    <w:p w:rsidR="00AB6B19" w:rsidRPr="00AB6B19" w:rsidRDefault="00AB6B19" w:rsidP="00AB6B19">
      <w:pPr>
        <w:ind w:left="-426"/>
        <w:rPr>
          <w:rFonts w:cs="Swiss721BT-RomanCondensed"/>
          <w:color w:val="231F20"/>
          <w:szCs w:val="20"/>
          <w:u w:val="single"/>
        </w:rPr>
      </w:pPr>
      <w:r w:rsidRPr="00AB6B19">
        <w:rPr>
          <w:rFonts w:cs="Swiss721BT-RomanCondensed"/>
          <w:color w:val="231F20"/>
          <w:szCs w:val="20"/>
          <w:u w:val="single"/>
        </w:rPr>
        <w:t>Document 1</w:t>
      </w:r>
    </w:p>
    <w:p w:rsidR="00685D4A" w:rsidRPr="00AB6B19" w:rsidRDefault="00685D4A" w:rsidP="00AB6B19">
      <w:pPr>
        <w:autoSpaceDE w:val="0"/>
        <w:autoSpaceDN w:val="0"/>
        <w:adjustRightInd w:val="0"/>
        <w:ind w:left="-426"/>
        <w:rPr>
          <w:rFonts w:cs="Swiss721BT-RomanCondensed"/>
          <w:color w:val="231F20"/>
          <w:szCs w:val="20"/>
        </w:rPr>
      </w:pPr>
      <w:r w:rsidRPr="00AB6B19">
        <w:rPr>
          <w:rFonts w:cs="Swiss721BT-RomanCondensed"/>
          <w:color w:val="231F20"/>
          <w:szCs w:val="20"/>
        </w:rPr>
        <w:t>Si l’on ne réalisait pas ce deuxième pont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la dynamique urbaine conduirait à déplacer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progressivement le centre de gravité de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l’agglomération vers l’aval c’est-à-dire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vers le sud. Si nous ne voulons pas que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la place de l’Hôtel de Ville de Compiègne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ne soit plus dans quelques décennies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qu’un symbole vide de sens, il faut rendre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la vie plus facile dans le centre historique.</w:t>
      </w:r>
    </w:p>
    <w:p w:rsidR="00685D4A" w:rsidRPr="00AB6B19" w:rsidRDefault="000A4A75" w:rsidP="00891DE5">
      <w:pPr>
        <w:ind w:left="-426"/>
        <w:jc w:val="right"/>
        <w:rPr>
          <w:szCs w:val="20"/>
        </w:rPr>
      </w:pPr>
      <w:r w:rsidRPr="00AB6B19">
        <w:rPr>
          <w:rFonts w:cs="Swiss721BT-RomanCondensed"/>
          <w:color w:val="231F20"/>
          <w:szCs w:val="20"/>
        </w:rPr>
        <w:t>Philippe M</w:t>
      </w:r>
      <w:r w:rsidR="00685D4A" w:rsidRPr="00AB6B19">
        <w:rPr>
          <w:rFonts w:cs="Swiss721BT-RomanCondensed"/>
          <w:color w:val="231F20"/>
          <w:szCs w:val="20"/>
        </w:rPr>
        <w:t xml:space="preserve">arini, </w:t>
      </w:r>
      <w:r w:rsidR="00685D4A" w:rsidRPr="00AB6B19">
        <w:rPr>
          <w:szCs w:val="20"/>
        </w:rPr>
        <w:t xml:space="preserve">maire de Compiègne, </w:t>
      </w:r>
      <w:r w:rsidR="00685D4A" w:rsidRPr="00AB6B19">
        <w:rPr>
          <w:i/>
          <w:szCs w:val="20"/>
        </w:rPr>
        <w:t>Arc infos spécial pont</w:t>
      </w:r>
    </w:p>
    <w:p w:rsidR="00AB6B19" w:rsidRPr="00AB6B19" w:rsidRDefault="00AB6B19" w:rsidP="00AB6B19">
      <w:pPr>
        <w:autoSpaceDE w:val="0"/>
        <w:autoSpaceDN w:val="0"/>
        <w:adjustRightInd w:val="0"/>
        <w:ind w:left="-426"/>
        <w:jc w:val="left"/>
        <w:rPr>
          <w:rFonts w:cs="Swiss721BT-RomanCondensed"/>
          <w:color w:val="231F20"/>
          <w:szCs w:val="20"/>
          <w:u w:val="single"/>
        </w:rPr>
      </w:pPr>
      <w:r w:rsidRPr="00AB6B19">
        <w:rPr>
          <w:rFonts w:cs="Swiss721BT-RomanCondensed"/>
          <w:color w:val="231F20"/>
          <w:szCs w:val="20"/>
          <w:u w:val="single"/>
        </w:rPr>
        <w:t>Document 2</w:t>
      </w:r>
    </w:p>
    <w:p w:rsidR="00685D4A" w:rsidRPr="00AB6B19" w:rsidRDefault="00685D4A" w:rsidP="00AB6B19">
      <w:pPr>
        <w:autoSpaceDE w:val="0"/>
        <w:autoSpaceDN w:val="0"/>
        <w:adjustRightInd w:val="0"/>
        <w:ind w:left="-426"/>
        <w:rPr>
          <w:rFonts w:cs="Swiss721BT-RomanCondensed"/>
          <w:color w:val="231F20"/>
          <w:szCs w:val="20"/>
        </w:rPr>
      </w:pPr>
      <w:r w:rsidRPr="00AB6B19">
        <w:rPr>
          <w:rFonts w:cs="Swiss721BT-RomanCondensed"/>
          <w:color w:val="231F20"/>
          <w:szCs w:val="20"/>
        </w:rPr>
        <w:t>Ce que j’espère, c’est que la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Communauté d’agglomération aura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démontré une réelle détermination de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donner un autre visage au Quartier de la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Prairie, également à l’ensemble de la rive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droite, trop longtemps délaissée ou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cantonnée dans l’habitat, en privilégiant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cette fois-ci la mixité urbaine et spatiale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(logements, bureaux, centre de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recherche, activités de service,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équipements d’intérêt communautaire de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sports, de loisirs et de culture). Alors, on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pourra dire qu’il y avait une réelle volonté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collective de rééquilibrage qualitatif des</w:t>
      </w:r>
      <w:r w:rsidR="000A4A75" w:rsidRPr="00AB6B19">
        <w:rPr>
          <w:rFonts w:cs="Swiss721BT-RomanCondensed"/>
          <w:color w:val="231F20"/>
          <w:szCs w:val="20"/>
        </w:rPr>
        <w:t xml:space="preserve"> </w:t>
      </w:r>
      <w:r w:rsidRPr="00AB6B19">
        <w:rPr>
          <w:rFonts w:cs="Swiss721BT-RomanCondensed"/>
          <w:color w:val="231F20"/>
          <w:szCs w:val="20"/>
        </w:rPr>
        <w:t>deux rives.</w:t>
      </w:r>
    </w:p>
    <w:p w:rsidR="00685D4A" w:rsidRPr="00AB6B19" w:rsidRDefault="00685D4A" w:rsidP="00AB6B19">
      <w:pPr>
        <w:ind w:left="-426"/>
        <w:jc w:val="right"/>
        <w:rPr>
          <w:i/>
          <w:szCs w:val="20"/>
        </w:rPr>
      </w:pPr>
      <w:proofErr w:type="spellStart"/>
      <w:r w:rsidRPr="00AB6B19">
        <w:rPr>
          <w:rFonts w:cs="Swiss721BT-RomanCondensed"/>
          <w:color w:val="231F20"/>
          <w:szCs w:val="20"/>
        </w:rPr>
        <w:t>Renza</w:t>
      </w:r>
      <w:proofErr w:type="spellEnd"/>
      <w:r w:rsidRPr="00AB6B19">
        <w:rPr>
          <w:rFonts w:cs="Swiss721BT-RomanCondensed"/>
          <w:color w:val="231F20"/>
          <w:szCs w:val="20"/>
        </w:rPr>
        <w:t xml:space="preserve"> </w:t>
      </w:r>
      <w:proofErr w:type="spellStart"/>
      <w:r w:rsidRPr="00AB6B19">
        <w:rPr>
          <w:rFonts w:cs="Swiss721BT-RomanCondensed"/>
          <w:color w:val="231F20"/>
          <w:szCs w:val="20"/>
        </w:rPr>
        <w:t>Fresch</w:t>
      </w:r>
      <w:proofErr w:type="spellEnd"/>
      <w:r w:rsidRPr="00AB6B19">
        <w:rPr>
          <w:rFonts w:cs="Swiss721BT-RomanCondensed"/>
          <w:color w:val="231F20"/>
          <w:szCs w:val="20"/>
        </w:rPr>
        <w:t>, maire de Venette</w:t>
      </w:r>
      <w:r w:rsidRPr="00AB6B19">
        <w:rPr>
          <w:szCs w:val="20"/>
        </w:rPr>
        <w:t xml:space="preserve">, </w:t>
      </w:r>
      <w:r w:rsidRPr="00AB6B19">
        <w:rPr>
          <w:i/>
          <w:szCs w:val="20"/>
        </w:rPr>
        <w:t>Arc infos spécial pont</w:t>
      </w:r>
    </w:p>
    <w:p w:rsidR="00685D4A" w:rsidRPr="00AB6B19" w:rsidRDefault="00AB6B19" w:rsidP="00D7314E">
      <w:pPr>
        <w:ind w:left="-426"/>
        <w:rPr>
          <w:szCs w:val="20"/>
          <w:u w:val="single"/>
        </w:rPr>
      </w:pPr>
      <w:r w:rsidRPr="00AB6B19">
        <w:rPr>
          <w:szCs w:val="20"/>
          <w:u w:val="single"/>
        </w:rPr>
        <w:t>Document 3</w:t>
      </w:r>
    </w:p>
    <w:p w:rsidR="00EB05CB" w:rsidRDefault="00C66BAC" w:rsidP="00D7314E">
      <w:pPr>
        <w:ind w:left="-426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64.7pt;margin-top:11.6pt;width:213.85pt;height:220.1pt;z-index:251659264">
            <v:textbox style="mso-next-textbox:#_x0000_s1027">
              <w:txbxContent>
                <w:p w:rsidR="00EB05CB" w:rsidRDefault="000A4A7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53027" cy="2613804"/>
                        <wp:effectExtent l="19050" t="0" r="0" b="0"/>
                        <wp:docPr id="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6321" t="21244" r="52980" b="93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3027" cy="2613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0" style="position:absolute;left:0;text-align:left;margin-left:-27.15pt;margin-top:4.1pt;width:291.85pt;height:232.3pt;z-index:251661312">
            <v:textbox style="mso-next-textbox:#_x0000_s1030">
              <w:txbxContent>
                <w:p w:rsidR="00AB6B19" w:rsidRDefault="00AB6B1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04550" cy="2777706"/>
                        <wp:effectExtent l="19050" t="0" r="650" b="0"/>
                        <wp:docPr id="7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7406" cy="277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B05CB" w:rsidRDefault="00EB05CB" w:rsidP="00D7314E">
      <w:pPr>
        <w:ind w:left="-426"/>
      </w:pPr>
    </w:p>
    <w:p w:rsidR="00EB05CB" w:rsidRDefault="00EB05CB" w:rsidP="00D7314E">
      <w:pPr>
        <w:ind w:left="-426"/>
      </w:pPr>
    </w:p>
    <w:p w:rsidR="00EB05CB" w:rsidRDefault="00EB05CB" w:rsidP="00D7314E">
      <w:pPr>
        <w:ind w:left="-426"/>
      </w:pPr>
    </w:p>
    <w:p w:rsidR="00EB05CB" w:rsidRDefault="00EB05CB" w:rsidP="00D7314E">
      <w:pPr>
        <w:ind w:left="-426"/>
      </w:pPr>
    </w:p>
    <w:p w:rsidR="00EB05CB" w:rsidRDefault="00EB05CB" w:rsidP="00D7314E">
      <w:pPr>
        <w:ind w:left="-426"/>
      </w:pPr>
    </w:p>
    <w:p w:rsidR="00EB05CB" w:rsidRDefault="00EB05CB" w:rsidP="00D7314E">
      <w:pPr>
        <w:ind w:left="-426"/>
      </w:pPr>
    </w:p>
    <w:p w:rsidR="00EB05CB" w:rsidRDefault="00EB05CB" w:rsidP="00D7314E">
      <w:pPr>
        <w:ind w:left="-426"/>
      </w:pPr>
    </w:p>
    <w:p w:rsidR="00EB05CB" w:rsidRDefault="00EB05CB" w:rsidP="00D7314E">
      <w:pPr>
        <w:ind w:left="-426"/>
      </w:pPr>
    </w:p>
    <w:p w:rsidR="00EB05CB" w:rsidRDefault="00EB05CB" w:rsidP="00D7314E">
      <w:pPr>
        <w:ind w:left="-426"/>
      </w:pPr>
    </w:p>
    <w:p w:rsidR="00EB05CB" w:rsidRDefault="00EB05CB" w:rsidP="00D7314E">
      <w:pPr>
        <w:ind w:left="-426"/>
      </w:pPr>
    </w:p>
    <w:p w:rsidR="00EB05CB" w:rsidRDefault="00EB05CB" w:rsidP="00D7314E">
      <w:pPr>
        <w:ind w:left="-426"/>
      </w:pPr>
    </w:p>
    <w:p w:rsidR="00EB05CB" w:rsidRDefault="00EB05CB" w:rsidP="00D7314E">
      <w:pPr>
        <w:ind w:left="-426"/>
      </w:pPr>
    </w:p>
    <w:p w:rsidR="00EB05CB" w:rsidRDefault="00EB05CB" w:rsidP="00D7314E">
      <w:pPr>
        <w:ind w:left="-426"/>
      </w:pPr>
    </w:p>
    <w:p w:rsidR="00EB05CB" w:rsidRDefault="00EB05CB" w:rsidP="00D7314E">
      <w:pPr>
        <w:ind w:left="-426"/>
      </w:pPr>
    </w:p>
    <w:p w:rsidR="00EB05CB" w:rsidRDefault="00EB05CB" w:rsidP="00D7314E">
      <w:pPr>
        <w:ind w:left="-426"/>
      </w:pPr>
    </w:p>
    <w:p w:rsidR="00EB05CB" w:rsidRDefault="00EB05CB" w:rsidP="00D7314E">
      <w:pPr>
        <w:ind w:left="-426"/>
      </w:pPr>
    </w:p>
    <w:p w:rsidR="00EB05CB" w:rsidRDefault="00891DE5" w:rsidP="00D7314E">
      <w:pPr>
        <w:ind w:left="-426"/>
      </w:pPr>
      <w:r>
        <w:rPr>
          <w:noProof/>
          <w:lang w:eastAsia="fr-FR"/>
        </w:rPr>
        <w:pict>
          <v:rect id="_x0000_s1034" style="position:absolute;left:0;text-align:left;margin-left:224.65pt;margin-top:23.6pt;width:210.55pt;height:35.35pt;z-index:251664384" filled="f" stroked="f">
            <v:textbox>
              <w:txbxContent>
                <w:p w:rsidR="00891DE5" w:rsidRDefault="00891DE5">
                  <w:r w:rsidRPr="00891DE5">
                    <w:drawing>
                      <wp:inline distT="0" distB="0" distL="0" distR="0">
                        <wp:extent cx="1846053" cy="198407"/>
                        <wp:effectExtent l="19050" t="0" r="1797" b="0"/>
                        <wp:docPr id="6" name="Image 1" descr="C:\Utilisateurs\eric\Desktop\margnotin 53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tilisateurs\eric\Desktop\margnotin 53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3278" t="73035" r="63226" b="238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6053" cy="1984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3" style="position:absolute;left:0;text-align:left;margin-left:232.05pt;margin-top:5.3pt;width:184.1pt;height:26.45pt;z-index:251663360" filled="f" stroked="f">
            <v:textbox>
              <w:txbxContent>
                <w:p w:rsidR="00891DE5" w:rsidRDefault="00891DE5"/>
              </w:txbxContent>
            </v:textbox>
          </v:rect>
        </w:pict>
      </w:r>
      <w:r>
        <w:rPr>
          <w:noProof/>
          <w:lang w:eastAsia="fr-FR"/>
        </w:rPr>
        <w:drawing>
          <wp:inline distT="0" distB="0" distL="0" distR="0">
            <wp:extent cx="5635434" cy="517585"/>
            <wp:effectExtent l="19050" t="0" r="3366" b="0"/>
            <wp:docPr id="1" name="Image 1" descr="C:\Utilisateurs\eric\Desktop\margnotin 53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tilisateurs\eric\Desktop\margnotin 53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15" t="64521" b="2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34" cy="5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DE5" w:rsidRDefault="00891DE5" w:rsidP="00891DE5">
      <w:pPr>
        <w:ind w:left="-426"/>
        <w:jc w:val="center"/>
      </w:pPr>
      <w:r w:rsidRPr="00891DE5">
        <w:drawing>
          <wp:inline distT="0" distB="0" distL="0" distR="0">
            <wp:extent cx="3260263" cy="1250830"/>
            <wp:effectExtent l="19050" t="0" r="0" b="0"/>
            <wp:docPr id="2" name="Image 1" descr="C:\Utilisateurs\eric\Desktop\margnotin 53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tilisateurs\eric\Desktop\margnotin 53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15" t="75680" r="41214" b="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63" cy="125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19" w:rsidRDefault="00891DE5" w:rsidP="00EB05CB">
      <w:pPr>
        <w:ind w:left="-426"/>
        <w:rPr>
          <w:rFonts w:ascii="Swiss721BT-RomanCondensed" w:hAnsi="Swiss721BT-RomanCondensed" w:cs="Swiss721BT-RomanCondensed"/>
          <w:color w:val="231F20"/>
          <w:sz w:val="16"/>
          <w:szCs w:val="16"/>
        </w:rPr>
      </w:pPr>
      <w:r w:rsidRPr="00C66BAC">
        <w:rPr>
          <w:rFonts w:cs="Swiss721BT-RomanCondensed"/>
          <w:noProof/>
          <w:color w:val="231F20"/>
          <w:szCs w:val="20"/>
          <w:lang w:eastAsia="fr-FR"/>
        </w:rPr>
        <w:pict>
          <v:roundrect id="_x0000_s1031" style="position:absolute;left:0;text-align:left;margin-left:-19pt;margin-top:3.95pt;width:487.45pt;height:130.85pt;z-index:251662336" arcsize="10923f" fillcolor="#c2d69b [1942]">
            <v:fill opacity="41943f"/>
            <v:textbox>
              <w:txbxContent>
                <w:p w:rsidR="00AB6B19" w:rsidRDefault="00AB6B19" w:rsidP="00AB6B19">
                  <w:r>
                    <w:t>Questions</w:t>
                  </w:r>
                </w:p>
                <w:p w:rsidR="00AB6B19" w:rsidRDefault="00AB6B19" w:rsidP="00AB6B19">
                  <w:pPr>
                    <w:pStyle w:val="Paragraphedeliste"/>
                    <w:numPr>
                      <w:ilvl w:val="0"/>
                      <w:numId w:val="1"/>
                    </w:numPr>
                  </w:pPr>
                  <w:r>
                    <w:t>D’après le maire de Compiègne, quel quartier va  bénéficier du nouveau pont ?</w:t>
                  </w:r>
                </w:p>
                <w:p w:rsidR="00AB6B19" w:rsidRDefault="00AB6B19" w:rsidP="00AB6B19">
                  <w:pPr>
                    <w:pStyle w:val="Paragraphedeliste"/>
                    <w:numPr>
                      <w:ilvl w:val="0"/>
                      <w:numId w:val="1"/>
                    </w:numPr>
                  </w:pPr>
                  <w:r>
                    <w:t xml:space="preserve">Quelles sont les deux attentes de Mme </w:t>
                  </w:r>
                  <w:proofErr w:type="spellStart"/>
                  <w:r>
                    <w:t>Fresch</w:t>
                  </w:r>
                  <w:proofErr w:type="spellEnd"/>
                  <w:r>
                    <w:t> ?</w:t>
                  </w:r>
                </w:p>
                <w:p w:rsidR="00AB6B19" w:rsidRDefault="00AB6B19" w:rsidP="00AB6B19">
                  <w:pPr>
                    <w:pStyle w:val="Paragraphedeliste"/>
                    <w:numPr>
                      <w:ilvl w:val="0"/>
                      <w:numId w:val="1"/>
                    </w:numPr>
                  </w:pPr>
                  <w:r>
                    <w:t>Quels sont les avantages dont bénéficiera le nouveau quartier de Margny ?</w:t>
                  </w:r>
                </w:p>
                <w:p w:rsidR="00AB6B19" w:rsidRDefault="00AB6B19" w:rsidP="00AB6B19">
                  <w:pPr>
                    <w:pStyle w:val="Paragraphedeliste"/>
                    <w:numPr>
                      <w:ilvl w:val="0"/>
                      <w:numId w:val="1"/>
                    </w:numPr>
                  </w:pPr>
                  <w:r>
                    <w:t>Quels aménagements sont destinés à en faire un quartier agréable pour ses habitants ?</w:t>
                  </w:r>
                </w:p>
                <w:p w:rsidR="00891DE5" w:rsidRDefault="00891DE5" w:rsidP="00AB6B19">
                  <w:pPr>
                    <w:pStyle w:val="Paragraphedeliste"/>
                    <w:numPr>
                      <w:ilvl w:val="0"/>
                      <w:numId w:val="1"/>
                    </w:numPr>
                  </w:pPr>
                  <w:r>
                    <w:t>Comment prend-on en compte l’environnement dans le projet ?</w:t>
                  </w:r>
                </w:p>
                <w:p w:rsidR="00AB6B19" w:rsidRPr="00D9698B" w:rsidRDefault="00AB6B19" w:rsidP="00AB6B19">
                  <w:pPr>
                    <w:rPr>
                      <w:u w:val="single"/>
                    </w:rPr>
                  </w:pPr>
                </w:p>
                <w:p w:rsidR="00AB6B19" w:rsidRDefault="00AB6B19" w:rsidP="00AB6B19">
                  <w:r w:rsidRPr="00D9698B">
                    <w:rPr>
                      <w:u w:val="single"/>
                    </w:rPr>
                    <w:t>Conclusion</w:t>
                  </w:r>
                  <w:r>
                    <w:t> : Rédigez une phrase qui rende compte de l’idée principale de votre dossier</w:t>
                  </w:r>
                </w:p>
                <w:p w:rsidR="00AB6B19" w:rsidRDefault="00AB6B19" w:rsidP="00AB6B19">
                  <w:r>
                    <w:t xml:space="preserve">  </w:t>
                  </w:r>
                </w:p>
              </w:txbxContent>
            </v:textbox>
          </v:roundrect>
        </w:pict>
      </w:r>
    </w:p>
    <w:p w:rsidR="00AB6B19" w:rsidRDefault="00AB6B19" w:rsidP="00EB05CB">
      <w:pPr>
        <w:ind w:left="-426"/>
      </w:pPr>
    </w:p>
    <w:p w:rsidR="00AB6B19" w:rsidRDefault="00AB6B19" w:rsidP="00EB05CB">
      <w:pPr>
        <w:ind w:left="-426"/>
      </w:pPr>
    </w:p>
    <w:p w:rsidR="00AB6B19" w:rsidRDefault="00AB6B19" w:rsidP="00EB05CB">
      <w:pPr>
        <w:ind w:left="-426"/>
      </w:pPr>
    </w:p>
    <w:p w:rsidR="00AB6B19" w:rsidRDefault="00AB6B19" w:rsidP="00EB05CB">
      <w:pPr>
        <w:ind w:left="-426"/>
      </w:pPr>
    </w:p>
    <w:p w:rsidR="00AB6B19" w:rsidRDefault="00AB6B19" w:rsidP="00EB05CB">
      <w:pPr>
        <w:ind w:left="-426"/>
      </w:pPr>
    </w:p>
    <w:sectPr w:rsidR="00AB6B19" w:rsidSect="00D7314E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wiss721BT-Roman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A7E90"/>
    <w:multiLevelType w:val="hybridMultilevel"/>
    <w:tmpl w:val="DB7EFF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7314E"/>
    <w:rsid w:val="000A4A75"/>
    <w:rsid w:val="00254BBF"/>
    <w:rsid w:val="00343D63"/>
    <w:rsid w:val="00580010"/>
    <w:rsid w:val="005806CE"/>
    <w:rsid w:val="00685D4A"/>
    <w:rsid w:val="00891DE5"/>
    <w:rsid w:val="00AB6B19"/>
    <w:rsid w:val="00BA5BDE"/>
    <w:rsid w:val="00C07B4F"/>
    <w:rsid w:val="00C66BAC"/>
    <w:rsid w:val="00D7314E"/>
    <w:rsid w:val="00D80932"/>
    <w:rsid w:val="00EB05CB"/>
    <w:rsid w:val="00EB473E"/>
    <w:rsid w:val="00F02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="Arial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9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5D4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5D4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A4A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177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eric</cp:lastModifiedBy>
  <cp:revision>5</cp:revision>
  <dcterms:created xsi:type="dcterms:W3CDTF">2010-02-02T14:17:00Z</dcterms:created>
  <dcterms:modified xsi:type="dcterms:W3CDTF">2010-02-07T13:23:00Z</dcterms:modified>
</cp:coreProperties>
</file>