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9E1" w:rsidRPr="008C29E1" w:rsidRDefault="008C29E1" w:rsidP="008C29E1">
      <w:pPr>
        <w:rPr>
          <w:b/>
          <w:bCs/>
        </w:rPr>
      </w:pPr>
      <w:r w:rsidRPr="008C29E1">
        <w:rPr>
          <w:b/>
          <w:bCs/>
        </w:rPr>
        <w:t>Notre beurre de karité est fabriqué artisanalement par ces femmes qui se sont regroupées en association pour vendre leur produit sans intermédiaire.</w:t>
      </w:r>
    </w:p>
    <w:p w:rsidR="008C29E1" w:rsidRPr="008C29E1" w:rsidRDefault="008C29E1" w:rsidP="008C29E1">
      <w:pPr>
        <w:rPr>
          <w:b/>
          <w:bCs/>
        </w:rPr>
      </w:pPr>
      <w:r w:rsidRPr="008C29E1">
        <w:rPr>
          <w:b/>
          <w:bCs/>
        </w:rPr>
        <w:drawing>
          <wp:inline distT="0" distB="0" distL="0" distR="0">
            <wp:extent cx="4505325" cy="3600450"/>
            <wp:effectExtent l="19050" t="0" r="9525" b="0"/>
            <wp:docPr id="13" name="Image 13" descr="http://images.onlc.eu/karitenatureNDD//1236873518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ages.onlc.eu/karitenatureNDD//123687351852.jpg"/>
                    <pic:cNvPicPr>
                      <a:picLocks noChangeAspect="1" noChangeArrowheads="1"/>
                    </pic:cNvPicPr>
                  </pic:nvPicPr>
                  <pic:blipFill>
                    <a:blip r:embed="rId4" cstate="print"/>
                    <a:srcRect/>
                    <a:stretch>
                      <a:fillRect/>
                    </a:stretch>
                  </pic:blipFill>
                  <pic:spPr bwMode="auto">
                    <a:xfrm>
                      <a:off x="0" y="0"/>
                      <a:ext cx="4505325" cy="3600450"/>
                    </a:xfrm>
                    <a:prstGeom prst="rect">
                      <a:avLst/>
                    </a:prstGeom>
                    <a:noFill/>
                    <a:ln w="9525">
                      <a:noFill/>
                      <a:miter lim="800000"/>
                      <a:headEnd/>
                      <a:tailEnd/>
                    </a:ln>
                  </pic:spPr>
                </pic:pic>
              </a:graphicData>
            </a:graphic>
          </wp:inline>
        </w:drawing>
      </w:r>
    </w:p>
    <w:p w:rsidR="008C29E1" w:rsidRDefault="008C29E1" w:rsidP="008C29E1">
      <w:pPr>
        <w:rPr>
          <w:b/>
          <w:bCs/>
        </w:rPr>
      </w:pPr>
      <w:r w:rsidRPr="008C29E1">
        <w:rPr>
          <w:b/>
          <w:bCs/>
        </w:rPr>
        <w:t xml:space="preserve"> </w:t>
      </w:r>
    </w:p>
    <w:p w:rsidR="008C29E1" w:rsidRDefault="008C29E1" w:rsidP="008C29E1">
      <w:pPr>
        <w:rPr>
          <w:b/>
          <w:bCs/>
        </w:rPr>
      </w:pPr>
      <w:hyperlink r:id="rId5" w:history="1">
        <w:r w:rsidRPr="004C1DFD">
          <w:rPr>
            <w:rStyle w:val="Lienhypertexte"/>
            <w:b/>
            <w:bCs/>
          </w:rPr>
          <w:t>http://karitenature.onlc.fr/5-Commerce-equitable.html</w:t>
        </w:r>
      </w:hyperlink>
    </w:p>
    <w:p w:rsidR="008C29E1" w:rsidRDefault="008C29E1" w:rsidP="008C29E1">
      <w:pPr>
        <w:rPr>
          <w:b/>
          <w:bCs/>
        </w:rPr>
      </w:pPr>
    </w:p>
    <w:p w:rsidR="004D0FBC" w:rsidRDefault="004D0FBC" w:rsidP="008C29E1">
      <w:pPr>
        <w:rPr>
          <w:b/>
          <w:bCs/>
        </w:rPr>
      </w:pPr>
    </w:p>
    <w:p w:rsidR="004D0FBC" w:rsidRDefault="004D0FBC" w:rsidP="008C29E1">
      <w:pPr>
        <w:rPr>
          <w:b/>
          <w:bCs/>
        </w:rPr>
      </w:pPr>
    </w:p>
    <w:p w:rsidR="00AE6358" w:rsidRPr="00AE6358" w:rsidRDefault="00AE6358" w:rsidP="00AE6358">
      <w:pPr>
        <w:rPr>
          <w:b/>
          <w:bCs/>
        </w:rPr>
      </w:pPr>
      <w:r w:rsidRPr="00AE6358">
        <w:rPr>
          <w:b/>
          <w:bCs/>
        </w:rPr>
        <w:t xml:space="preserve">Un atelier de sensibilisation sur la protection et la préservation de l'arbre à karité organisé par l'union des groupements productrices des produits de karité </w:t>
      </w:r>
      <w:proofErr w:type="spellStart"/>
      <w:r w:rsidRPr="00AE6358">
        <w:rPr>
          <w:b/>
          <w:bCs/>
        </w:rPr>
        <w:t>Sissili</w:t>
      </w:r>
      <w:proofErr w:type="spellEnd"/>
      <w:r w:rsidRPr="00AE6358">
        <w:rPr>
          <w:b/>
          <w:bCs/>
        </w:rPr>
        <w:t xml:space="preserve">, </w:t>
      </w:r>
      <w:proofErr w:type="spellStart"/>
      <w:r w:rsidRPr="00AE6358">
        <w:rPr>
          <w:b/>
          <w:bCs/>
        </w:rPr>
        <w:t>Ziro</w:t>
      </w:r>
      <w:proofErr w:type="spellEnd"/>
      <w:r w:rsidRPr="00AE6358">
        <w:rPr>
          <w:b/>
          <w:bCs/>
        </w:rPr>
        <w:t xml:space="preserve"> et la Fédération provinciale des professionnels agricoles de la </w:t>
      </w:r>
      <w:proofErr w:type="spellStart"/>
      <w:r w:rsidRPr="00AE6358">
        <w:rPr>
          <w:b/>
          <w:bCs/>
        </w:rPr>
        <w:t>Sissili</w:t>
      </w:r>
      <w:proofErr w:type="spellEnd"/>
      <w:r w:rsidRPr="00AE6358">
        <w:rPr>
          <w:b/>
          <w:bCs/>
        </w:rPr>
        <w:t xml:space="preserve"> est tenu le Mercredi 28 Avril 2010 à Léo.</w:t>
      </w:r>
    </w:p>
    <w:p w:rsidR="00AE6358" w:rsidRPr="00AE6358" w:rsidRDefault="00AE6358" w:rsidP="00AE6358">
      <w:pPr>
        <w:rPr>
          <w:b/>
          <w:bCs/>
        </w:rPr>
      </w:pPr>
      <w:r w:rsidRPr="00AE6358">
        <w:rPr>
          <w:b/>
          <w:bCs/>
        </w:rPr>
        <w:t xml:space="preserve">Cette rencontre présidée par le haut - commissaire de la province du </w:t>
      </w:r>
      <w:proofErr w:type="spellStart"/>
      <w:r w:rsidRPr="00AE6358">
        <w:rPr>
          <w:b/>
          <w:bCs/>
        </w:rPr>
        <w:t>Ziro</w:t>
      </w:r>
      <w:proofErr w:type="spellEnd"/>
      <w:r w:rsidRPr="00AE6358">
        <w:rPr>
          <w:b/>
          <w:bCs/>
        </w:rPr>
        <w:t xml:space="preserve"> </w:t>
      </w:r>
      <w:proofErr w:type="spellStart"/>
      <w:r w:rsidRPr="00AE6358">
        <w:rPr>
          <w:b/>
          <w:bCs/>
        </w:rPr>
        <w:t>Boureima</w:t>
      </w:r>
      <w:proofErr w:type="spellEnd"/>
      <w:r w:rsidRPr="00AE6358">
        <w:rPr>
          <w:b/>
          <w:bCs/>
        </w:rPr>
        <w:t xml:space="preserve"> </w:t>
      </w:r>
      <w:proofErr w:type="spellStart"/>
      <w:r w:rsidRPr="00AE6358">
        <w:rPr>
          <w:b/>
          <w:bCs/>
        </w:rPr>
        <w:t>Joanny</w:t>
      </w:r>
      <w:proofErr w:type="spellEnd"/>
      <w:r w:rsidRPr="00AE6358">
        <w:rPr>
          <w:b/>
          <w:bCs/>
        </w:rPr>
        <w:t xml:space="preserve"> </w:t>
      </w:r>
      <w:proofErr w:type="spellStart"/>
      <w:r w:rsidRPr="00AE6358">
        <w:rPr>
          <w:b/>
          <w:bCs/>
        </w:rPr>
        <w:t>Zoma</w:t>
      </w:r>
      <w:proofErr w:type="spellEnd"/>
      <w:r w:rsidRPr="00AE6358">
        <w:rPr>
          <w:b/>
          <w:bCs/>
        </w:rPr>
        <w:t xml:space="preserve"> a également connu la présence de Madame la secrétaire générale de la province de </w:t>
      </w:r>
      <w:proofErr w:type="spellStart"/>
      <w:r w:rsidRPr="00AE6358">
        <w:rPr>
          <w:b/>
          <w:bCs/>
        </w:rPr>
        <w:t>Sissili</w:t>
      </w:r>
      <w:proofErr w:type="spellEnd"/>
      <w:r w:rsidRPr="00AE6358">
        <w:rPr>
          <w:b/>
          <w:bCs/>
        </w:rPr>
        <w:t xml:space="preserve"> </w:t>
      </w:r>
      <w:proofErr w:type="spellStart"/>
      <w:r w:rsidRPr="00AE6358">
        <w:rPr>
          <w:b/>
          <w:bCs/>
        </w:rPr>
        <w:t>Téné</w:t>
      </w:r>
      <w:proofErr w:type="spellEnd"/>
      <w:r w:rsidRPr="00AE6358">
        <w:rPr>
          <w:b/>
          <w:bCs/>
        </w:rPr>
        <w:t xml:space="preserve"> </w:t>
      </w:r>
      <w:proofErr w:type="spellStart"/>
      <w:r w:rsidRPr="00AE6358">
        <w:rPr>
          <w:b/>
          <w:bCs/>
        </w:rPr>
        <w:t>Sia</w:t>
      </w:r>
      <w:proofErr w:type="spellEnd"/>
      <w:r w:rsidRPr="00AE6358">
        <w:rPr>
          <w:b/>
          <w:bCs/>
        </w:rPr>
        <w:t xml:space="preserve"> / </w:t>
      </w:r>
      <w:proofErr w:type="spellStart"/>
      <w:r w:rsidRPr="00AE6358">
        <w:rPr>
          <w:b/>
          <w:bCs/>
        </w:rPr>
        <w:t>Kondé</w:t>
      </w:r>
      <w:proofErr w:type="spellEnd"/>
      <w:r w:rsidRPr="00AE6358">
        <w:rPr>
          <w:b/>
          <w:bCs/>
        </w:rPr>
        <w:t xml:space="preserve">, des préfet, des élis locaux des directeurs provinciaux de l'environnement et du cadre de vie de la province de la </w:t>
      </w:r>
      <w:proofErr w:type="spellStart"/>
      <w:r w:rsidRPr="00AE6358">
        <w:rPr>
          <w:b/>
          <w:bCs/>
        </w:rPr>
        <w:t>Sissili</w:t>
      </w:r>
      <w:proofErr w:type="spellEnd"/>
      <w:r w:rsidRPr="00AE6358">
        <w:rPr>
          <w:b/>
          <w:bCs/>
        </w:rPr>
        <w:t xml:space="preserve"> ainsi que des représentants des acteurs impliqués dans la gestion des ressources naturelles et des leaders communautaires des dites provinces</w:t>
      </w:r>
      <w:r w:rsidRPr="00AE6358">
        <w:rPr>
          <w:rFonts w:ascii="Arial" w:eastAsia="Times New Roman" w:hAnsi="Arial"/>
          <w:sz w:val="19"/>
          <w:szCs w:val="19"/>
          <w:lang w:eastAsia="fr-FR"/>
        </w:rPr>
        <w:t xml:space="preserve"> </w:t>
      </w:r>
      <w:r w:rsidRPr="00AE6358">
        <w:rPr>
          <w:b/>
          <w:bCs/>
        </w:rPr>
        <w:t>Il est indéniable que le karité constitue la principale source de devises de milliers de femmes rurales. Cependant cette espèce subit de fortes pressions entraînant la dégradation des peuplements de l'arbre à karité. Au nombre desquelles on note l'action de l'homme et les aléas climatiques. Face à cette situation qui interpelle chacun à quelque niveau que ce soit à accentuer la lutte pour la protection l'entretien et la régénération de l'arbre.</w:t>
      </w:r>
    </w:p>
    <w:p w:rsidR="00AE6358" w:rsidRPr="00AE6358" w:rsidRDefault="00AE6358" w:rsidP="00AE6358">
      <w:pPr>
        <w:rPr>
          <w:b/>
          <w:bCs/>
        </w:rPr>
      </w:pPr>
      <w:r w:rsidRPr="00AE6358">
        <w:rPr>
          <w:b/>
          <w:bCs/>
        </w:rPr>
        <w:t xml:space="preserve">Les participants ont l'atelier ont eu droit à une communication sur l'arbre a karité présenté par Christophe </w:t>
      </w:r>
      <w:proofErr w:type="spellStart"/>
      <w:r w:rsidRPr="00AE6358">
        <w:rPr>
          <w:b/>
          <w:bCs/>
        </w:rPr>
        <w:t>Tiendrebéogo</w:t>
      </w:r>
      <w:proofErr w:type="spellEnd"/>
      <w:r w:rsidRPr="00AE6358">
        <w:rPr>
          <w:b/>
          <w:bCs/>
        </w:rPr>
        <w:t xml:space="preserve"> et Robert </w:t>
      </w:r>
      <w:proofErr w:type="spellStart"/>
      <w:r w:rsidRPr="00AE6358">
        <w:rPr>
          <w:b/>
          <w:bCs/>
        </w:rPr>
        <w:t>Bayala</w:t>
      </w:r>
      <w:proofErr w:type="spellEnd"/>
      <w:r w:rsidRPr="00AE6358">
        <w:rPr>
          <w:b/>
          <w:bCs/>
        </w:rPr>
        <w:t xml:space="preserve"> respectivement directeur provincial de l'environnement et du cadre de vie de la </w:t>
      </w:r>
      <w:proofErr w:type="spellStart"/>
      <w:r w:rsidRPr="00AE6358">
        <w:rPr>
          <w:b/>
          <w:bCs/>
        </w:rPr>
        <w:t>Sissili</w:t>
      </w:r>
      <w:proofErr w:type="spellEnd"/>
      <w:r w:rsidRPr="00AE6358">
        <w:rPr>
          <w:b/>
          <w:bCs/>
        </w:rPr>
        <w:t xml:space="preserve"> et du </w:t>
      </w:r>
      <w:proofErr w:type="spellStart"/>
      <w:r w:rsidRPr="00AE6358">
        <w:rPr>
          <w:b/>
          <w:bCs/>
        </w:rPr>
        <w:t>Ziro</w:t>
      </w:r>
      <w:proofErr w:type="spellEnd"/>
      <w:r w:rsidRPr="00AE6358">
        <w:rPr>
          <w:b/>
          <w:bCs/>
        </w:rPr>
        <w:t>.</w:t>
      </w:r>
    </w:p>
    <w:p w:rsidR="008C29E1" w:rsidRDefault="00AE6358" w:rsidP="008C29E1">
      <w:pPr>
        <w:rPr>
          <w:b/>
          <w:bCs/>
        </w:rPr>
      </w:pPr>
      <w:hyperlink r:id="rId6" w:history="1">
        <w:r w:rsidRPr="004C1DFD">
          <w:rPr>
            <w:rStyle w:val="Lienhypertexte"/>
            <w:b/>
            <w:bCs/>
          </w:rPr>
          <w:t>http://fr.allafrica.com/stories/201005101884.html</w:t>
        </w:r>
      </w:hyperlink>
    </w:p>
    <w:p w:rsidR="00AE6358" w:rsidRDefault="00AE6358" w:rsidP="008C29E1">
      <w:pPr>
        <w:rPr>
          <w:b/>
          <w:bCs/>
        </w:rPr>
      </w:pPr>
    </w:p>
    <w:p w:rsidR="00AE6358" w:rsidRDefault="00AE6358" w:rsidP="008C29E1">
      <w:pPr>
        <w:rPr>
          <w:b/>
          <w:bCs/>
        </w:rPr>
      </w:pPr>
    </w:p>
    <w:p w:rsidR="00AE6358" w:rsidRDefault="00AE6358" w:rsidP="008C29E1">
      <w:pPr>
        <w:rPr>
          <w:b/>
          <w:bCs/>
        </w:rPr>
      </w:pPr>
    </w:p>
    <w:p w:rsidR="00AE6358" w:rsidRDefault="00AE6358" w:rsidP="008C29E1">
      <w:pPr>
        <w:rPr>
          <w:b/>
          <w:bCs/>
        </w:rPr>
      </w:pPr>
    </w:p>
    <w:p w:rsidR="00AE6358" w:rsidRDefault="00AE6358" w:rsidP="008C29E1">
      <w:pPr>
        <w:rPr>
          <w:b/>
          <w:bCs/>
        </w:rPr>
      </w:pPr>
    </w:p>
    <w:p w:rsidR="00AE6358" w:rsidRDefault="00AE6358" w:rsidP="008C29E1">
      <w:pPr>
        <w:rPr>
          <w:b/>
          <w:bCs/>
        </w:rPr>
      </w:pPr>
    </w:p>
    <w:p w:rsidR="00AE6358" w:rsidRDefault="00AE6358" w:rsidP="008C29E1">
      <w:pPr>
        <w:rPr>
          <w:b/>
          <w:bCs/>
        </w:rPr>
      </w:pPr>
    </w:p>
    <w:p w:rsidR="00AE6358" w:rsidRDefault="00AE6358" w:rsidP="008C29E1">
      <w:pPr>
        <w:rPr>
          <w:b/>
          <w:bCs/>
        </w:rPr>
      </w:pPr>
    </w:p>
    <w:p w:rsidR="00AE6358" w:rsidRDefault="00AE6358" w:rsidP="008C29E1">
      <w:pPr>
        <w:rPr>
          <w:b/>
          <w:bCs/>
        </w:rPr>
      </w:pPr>
    </w:p>
    <w:p w:rsidR="00AE6358" w:rsidRPr="00AE6358" w:rsidRDefault="00AE6358" w:rsidP="00AE6358">
      <w:pPr>
        <w:rPr>
          <w:b/>
          <w:bCs/>
        </w:rPr>
      </w:pPr>
      <w:r w:rsidRPr="00AE6358">
        <w:rPr>
          <w:b/>
          <w:bCs/>
        </w:rPr>
        <w:t>Beurre de karité</w:t>
      </w:r>
      <w:r>
        <w:rPr>
          <w:b/>
          <w:bCs/>
        </w:rPr>
        <w:t xml:space="preserve"> </w:t>
      </w:r>
      <w:r w:rsidRPr="00AE6358">
        <w:rPr>
          <w:b/>
          <w:bCs/>
        </w:rPr>
        <w:t>L’arbre vénérable</w:t>
      </w:r>
    </w:p>
    <w:p w:rsidR="00AE6358" w:rsidRPr="00AE6358" w:rsidRDefault="00AE6358" w:rsidP="00AE6358">
      <w:pPr>
        <w:rPr>
          <w:b/>
          <w:bCs/>
        </w:rPr>
      </w:pPr>
      <w:r w:rsidRPr="004D0FBC">
        <w:rPr>
          <w:b/>
          <w:bCs/>
          <w:u w:val="single"/>
        </w:rPr>
        <w:t xml:space="preserve">L’Union des femmes de la province de la </w:t>
      </w:r>
      <w:proofErr w:type="spellStart"/>
      <w:r w:rsidRPr="004D0FBC">
        <w:rPr>
          <w:b/>
          <w:bCs/>
          <w:u w:val="single"/>
        </w:rPr>
        <w:t>Sissili</w:t>
      </w:r>
      <w:proofErr w:type="spellEnd"/>
      <w:r w:rsidRPr="004D0FBC">
        <w:rPr>
          <w:b/>
          <w:bCs/>
          <w:u w:val="single"/>
        </w:rPr>
        <w:t>-</w:t>
      </w:r>
      <w:proofErr w:type="spellStart"/>
      <w:r w:rsidRPr="004D0FBC">
        <w:rPr>
          <w:b/>
          <w:bCs/>
          <w:u w:val="single"/>
        </w:rPr>
        <w:t>Ziro</w:t>
      </w:r>
      <w:proofErr w:type="spellEnd"/>
      <w:r w:rsidRPr="004D0FBC">
        <w:rPr>
          <w:b/>
          <w:bCs/>
          <w:u w:val="single"/>
        </w:rPr>
        <w:t xml:space="preserve"> reçoit un prix plus juste et conserve un maximum de la valeur ajoutée de ses produits</w:t>
      </w:r>
      <w:r w:rsidRPr="00AE6358">
        <w:rPr>
          <w:b/>
          <w:bCs/>
        </w:rPr>
        <w:t>.</w:t>
      </w:r>
    </w:p>
    <w:p w:rsidR="00AE6358" w:rsidRPr="00AE6358" w:rsidRDefault="00AE6358" w:rsidP="00AE6358">
      <w:pPr>
        <w:rPr>
          <w:b/>
          <w:bCs/>
        </w:rPr>
      </w:pPr>
      <w:r w:rsidRPr="00AE6358">
        <w:rPr>
          <w:b/>
          <w:bCs/>
        </w:rPr>
        <w:t>Pour la peau, le beurre de karité ressemble à une panacée : il protège contre les intempéries et le soleil, désinfecte, aide à la cicatrisation, stimule des cellules, prévient les vergetures…</w:t>
      </w:r>
    </w:p>
    <w:p w:rsidR="00AE6358" w:rsidRPr="00AE6358" w:rsidRDefault="00AE6358" w:rsidP="00AE6358">
      <w:pPr>
        <w:rPr>
          <w:b/>
          <w:bCs/>
        </w:rPr>
      </w:pPr>
      <w:r w:rsidRPr="00AE6358">
        <w:rPr>
          <w:b/>
          <w:bCs/>
        </w:rPr>
        <w:t>Dans les pays occidentaux, il est utilisé dans de nombreux cosmétiques. La tendance au retour vers le naturel pousse à l’utiliser de plus en plus pur</w:t>
      </w:r>
    </w:p>
    <w:p w:rsidR="00AE6358" w:rsidRPr="00AE6358" w:rsidRDefault="00AE6358" w:rsidP="00AE6358">
      <w:pPr>
        <w:rPr>
          <w:b/>
          <w:bCs/>
          <w:u w:val="single"/>
        </w:rPr>
      </w:pPr>
      <w:r w:rsidRPr="00AE6358">
        <w:rPr>
          <w:b/>
          <w:bCs/>
          <w:u w:val="single"/>
        </w:rPr>
        <w:t>Les aléas de la cueillette</w:t>
      </w:r>
    </w:p>
    <w:p w:rsidR="00AE6358" w:rsidRPr="00AE6358" w:rsidRDefault="00AE6358" w:rsidP="00AE6358">
      <w:pPr>
        <w:rPr>
          <w:b/>
          <w:bCs/>
        </w:rPr>
      </w:pPr>
      <w:r w:rsidRPr="00AE6358">
        <w:rPr>
          <w:b/>
          <w:bCs/>
        </w:rPr>
        <w:t>La production est donc en partie liée aux aléas de la cueillette. De croissance lente, l’arbre est menacé par la déforestation, les feux de brousse, les attaques d’insectes, les maladies…</w:t>
      </w:r>
    </w:p>
    <w:p w:rsidR="00AE6358" w:rsidRPr="00AE6358" w:rsidRDefault="00AE6358" w:rsidP="00AE6358">
      <w:pPr>
        <w:rPr>
          <w:b/>
          <w:bCs/>
        </w:rPr>
      </w:pPr>
      <w:r w:rsidRPr="00AE6358">
        <w:rPr>
          <w:b/>
          <w:bCs/>
        </w:rPr>
        <w:t>Produire régulièrement sur le long terme peut donc se révéler une gageure</w:t>
      </w:r>
    </w:p>
    <w:p w:rsidR="004D0FBC" w:rsidRPr="004D0FBC" w:rsidRDefault="004D0FBC" w:rsidP="004D0FBC">
      <w:pPr>
        <w:rPr>
          <w:b/>
          <w:bCs/>
          <w:u w:val="single"/>
        </w:rPr>
      </w:pPr>
      <w:r w:rsidRPr="004D0FBC">
        <w:rPr>
          <w:b/>
          <w:bCs/>
          <w:u w:val="single"/>
        </w:rPr>
        <w:t>Beurre ou amandes</w:t>
      </w:r>
    </w:p>
    <w:p w:rsidR="00AE6358" w:rsidRPr="00AE6358" w:rsidRDefault="00AE6358" w:rsidP="00AE6358">
      <w:pPr>
        <w:rPr>
          <w:b/>
          <w:bCs/>
        </w:rPr>
      </w:pPr>
      <w:r w:rsidRPr="00AE6358">
        <w:rPr>
          <w:b/>
          <w:bCs/>
        </w:rPr>
        <w:t>Au Burkina-Faso, environ 10% de la cueillette est exportée, mais neuf fois sur dix, c’est sous forme d’amandes brutes.</w:t>
      </w:r>
    </w:p>
    <w:p w:rsidR="00AE6358" w:rsidRPr="00AE6358" w:rsidRDefault="00AE6358" w:rsidP="00AE6358">
      <w:pPr>
        <w:rPr>
          <w:b/>
          <w:bCs/>
        </w:rPr>
      </w:pPr>
      <w:r w:rsidRPr="00AE6358">
        <w:rPr>
          <w:b/>
          <w:bCs/>
        </w:rPr>
        <w:t>Ce sont donc les grandes huileries européennes qui en extraient le beurre, et le revendent à l’industrie cosmétique. Leur mode de transformation chimique peut altérer les propriétés du produit. Pourtant, le beurre pourrait être produit sur place avec des méthodes naturelles par les Africaines.</w:t>
      </w:r>
    </w:p>
    <w:p w:rsidR="00AE6358" w:rsidRPr="004D0FBC" w:rsidRDefault="00AE6358" w:rsidP="00AE6358">
      <w:pPr>
        <w:rPr>
          <w:b/>
          <w:bCs/>
          <w:u w:val="single"/>
        </w:rPr>
      </w:pPr>
      <w:r w:rsidRPr="004D0FBC">
        <w:rPr>
          <w:b/>
          <w:bCs/>
          <w:u w:val="single"/>
        </w:rPr>
        <w:t>Mille femmes unies</w:t>
      </w:r>
    </w:p>
    <w:p w:rsidR="00AE6358" w:rsidRPr="00AE6358" w:rsidRDefault="00AE6358" w:rsidP="00AE6358">
      <w:pPr>
        <w:rPr>
          <w:b/>
          <w:bCs/>
        </w:rPr>
      </w:pPr>
      <w:r w:rsidRPr="00AE6358">
        <w:rPr>
          <w:b/>
          <w:bCs/>
        </w:rPr>
        <w:t>Là-bas, en effet, cueillir et traiter le karité, c’est le travail des femmes. Formée voici cinq ans, l’UGPPK au Burkina Faso, regroupe aujourd’hui plus de mille femmes. Elles cueillent les fruits et font aussi la transformation afin de garder davantage de valeur ajoutée : des amandes, elles tirent un beurre filtré et stabilisé, vendu bien plus cher (voir encadré).</w:t>
      </w:r>
    </w:p>
    <w:p w:rsidR="00AE6358" w:rsidRPr="004D0FBC" w:rsidRDefault="00AE6358" w:rsidP="00AE6358">
      <w:pPr>
        <w:rPr>
          <w:b/>
          <w:bCs/>
          <w:u w:val="single"/>
        </w:rPr>
      </w:pPr>
      <w:r w:rsidRPr="004D0FBC">
        <w:rPr>
          <w:b/>
          <w:bCs/>
          <w:u w:val="single"/>
        </w:rPr>
        <w:t>Nouveaux débouchés</w:t>
      </w:r>
    </w:p>
    <w:p w:rsidR="00AE6358" w:rsidRPr="00AE6358" w:rsidRDefault="00AE6358" w:rsidP="00AE6358">
      <w:pPr>
        <w:rPr>
          <w:b/>
          <w:bCs/>
        </w:rPr>
      </w:pPr>
      <w:r w:rsidRPr="00AE6358">
        <w:rPr>
          <w:b/>
          <w:bCs/>
        </w:rPr>
        <w:t>Face aux acheteurs qui exigent un haut niveau de qualité, les productrices font cependant face à plusieurs handicaps. Encore mal équipées, peu organisées pour la cueillette, leur productivité reste faible. Tout l’enjeu est donc de faire en sorte que la filière s’organise pour avoir accès aux meilleurs marchés d’export.</w:t>
      </w:r>
    </w:p>
    <w:p w:rsidR="00AE6358" w:rsidRPr="00AE6358" w:rsidRDefault="00AE6358" w:rsidP="00AE6358">
      <w:pPr>
        <w:rPr>
          <w:b/>
          <w:bCs/>
        </w:rPr>
      </w:pPr>
      <w:r w:rsidRPr="00AE6358">
        <w:rPr>
          <w:b/>
          <w:bCs/>
        </w:rPr>
        <w:t>Développé avec l’appui de l’ONG française Tech-</w:t>
      </w:r>
      <w:proofErr w:type="spellStart"/>
      <w:r w:rsidRPr="00AE6358">
        <w:rPr>
          <w:b/>
          <w:bCs/>
        </w:rPr>
        <w:t>Dev</w:t>
      </w:r>
      <w:proofErr w:type="spellEnd"/>
      <w:r w:rsidRPr="00AE6358">
        <w:rPr>
          <w:b/>
          <w:bCs/>
        </w:rPr>
        <w:t>, l’UGPPK a été certifiée par FLO. Le but : trouver de nouveaux débouchés pour le beurre, et augmenter la valeur ajoutée qui reste aux villages.</w:t>
      </w:r>
    </w:p>
    <w:p w:rsidR="00AE6358" w:rsidRPr="00AE6358" w:rsidRDefault="00AE6358" w:rsidP="00AE6358">
      <w:pPr>
        <w:rPr>
          <w:b/>
          <w:bCs/>
        </w:rPr>
      </w:pPr>
      <w:r w:rsidRPr="00AE6358">
        <w:rPr>
          <w:b/>
          <w:bCs/>
        </w:rPr>
        <w:t>La prime de développement et le prix minimum garanti permettent aux femmes d’investir dans des moyens de production et de se former. Les préfinancements contribuent à sécuriser leurs revenus.</w:t>
      </w:r>
    </w:p>
    <w:p w:rsidR="00AE6358" w:rsidRDefault="00AE6358" w:rsidP="00AE6358">
      <w:pPr>
        <w:rPr>
          <w:b/>
          <w:bCs/>
        </w:rPr>
      </w:pPr>
      <w:r w:rsidRPr="00AE6358">
        <w:rPr>
          <w:b/>
          <w:bCs/>
        </w:rPr>
        <w:t>L’appui à la commercialisation leur permet progressivement de mieux se familiariser avec le marché en offrant des débouchés à leurs produits afin que de plus en plus de femmes puissent accéder à la transformation.</w:t>
      </w:r>
    </w:p>
    <w:p w:rsidR="004D0FBC" w:rsidRPr="00AE6358" w:rsidRDefault="004D0FBC" w:rsidP="00AE6358">
      <w:pPr>
        <w:rPr>
          <w:b/>
          <w:bCs/>
        </w:rPr>
      </w:pPr>
    </w:p>
    <w:p w:rsidR="00AE6358" w:rsidRPr="00AE6358" w:rsidRDefault="00AE6358" w:rsidP="00AE6358">
      <w:pPr>
        <w:rPr>
          <w:b/>
          <w:bCs/>
        </w:rPr>
      </w:pPr>
      <w:r w:rsidRPr="00AE6358">
        <w:rPr>
          <w:b/>
          <w:bCs/>
          <w:i/>
          <w:iCs/>
        </w:rPr>
        <w:t>Prix payé aux productrices (en €/kg) : 2,5 fois le prix courant</w:t>
      </w:r>
      <w:r w:rsidRPr="00AE6358">
        <w:rPr>
          <w:b/>
          <w:bCs/>
        </w:rPr>
        <w:t xml:space="preserve"> </w:t>
      </w:r>
    </w:p>
    <w:p w:rsidR="00AE6358" w:rsidRPr="00AE6358" w:rsidRDefault="00AE6358" w:rsidP="00AE6358">
      <w:pPr>
        <w:rPr>
          <w:b/>
          <w:bCs/>
        </w:rPr>
      </w:pPr>
    </w:p>
    <w:tbl>
      <w:tblPr>
        <w:tblW w:w="0" w:type="auto"/>
        <w:tblCellMar>
          <w:top w:w="15" w:type="dxa"/>
          <w:left w:w="15" w:type="dxa"/>
          <w:bottom w:w="15" w:type="dxa"/>
          <w:right w:w="15" w:type="dxa"/>
        </w:tblCellMar>
        <w:tblLook w:val="04A0"/>
      </w:tblPr>
      <w:tblGrid>
        <w:gridCol w:w="935"/>
        <w:gridCol w:w="2149"/>
        <w:gridCol w:w="2006"/>
      </w:tblGrid>
      <w:tr w:rsidR="00AE6358" w:rsidRPr="00AE6358" w:rsidTr="00AE6358">
        <w:tc>
          <w:tcPr>
            <w:tcW w:w="0" w:type="auto"/>
            <w:shd w:val="clear" w:color="auto" w:fill="EEEEEE"/>
            <w:tcMar>
              <w:top w:w="45" w:type="dxa"/>
              <w:left w:w="45" w:type="dxa"/>
              <w:bottom w:w="45" w:type="dxa"/>
              <w:right w:w="45" w:type="dxa"/>
            </w:tcMar>
            <w:vAlign w:val="center"/>
            <w:hideMark/>
          </w:tcPr>
          <w:p w:rsidR="00AE6358" w:rsidRPr="00AE6358" w:rsidRDefault="00AE6358" w:rsidP="00AE6358">
            <w:pPr>
              <w:rPr>
                <w:b/>
                <w:bCs/>
              </w:rPr>
            </w:pPr>
            <w:r w:rsidRPr="00AE6358">
              <w:rPr>
                <w:b/>
                <w:bCs/>
              </w:rPr>
              <w:t>Karité</w:t>
            </w:r>
          </w:p>
        </w:tc>
        <w:tc>
          <w:tcPr>
            <w:tcW w:w="0" w:type="auto"/>
            <w:shd w:val="clear" w:color="auto" w:fill="EEEEEE"/>
            <w:tcMar>
              <w:top w:w="45" w:type="dxa"/>
              <w:left w:w="45" w:type="dxa"/>
              <w:bottom w:w="45" w:type="dxa"/>
              <w:right w:w="45" w:type="dxa"/>
            </w:tcMar>
            <w:vAlign w:val="center"/>
            <w:hideMark/>
          </w:tcPr>
          <w:p w:rsidR="00AE6358" w:rsidRPr="00AE6358" w:rsidRDefault="00AE6358" w:rsidP="00AE6358">
            <w:pPr>
              <w:rPr>
                <w:b/>
                <w:bCs/>
              </w:rPr>
            </w:pPr>
            <w:r w:rsidRPr="00AE6358">
              <w:rPr>
                <w:b/>
                <w:bCs/>
              </w:rPr>
              <w:t xml:space="preserve">Marché conventionnel </w:t>
            </w:r>
          </w:p>
        </w:tc>
        <w:tc>
          <w:tcPr>
            <w:tcW w:w="0" w:type="auto"/>
            <w:shd w:val="clear" w:color="auto" w:fill="EEEEEE"/>
            <w:tcMar>
              <w:top w:w="45" w:type="dxa"/>
              <w:left w:w="45" w:type="dxa"/>
              <w:bottom w:w="45" w:type="dxa"/>
              <w:right w:w="45" w:type="dxa"/>
            </w:tcMar>
            <w:vAlign w:val="center"/>
            <w:hideMark/>
          </w:tcPr>
          <w:p w:rsidR="00AE6358" w:rsidRPr="00AE6358" w:rsidRDefault="00AE6358" w:rsidP="00AE6358">
            <w:pPr>
              <w:rPr>
                <w:b/>
                <w:bCs/>
              </w:rPr>
            </w:pPr>
            <w:r w:rsidRPr="00AE6358">
              <w:rPr>
                <w:b/>
                <w:bCs/>
              </w:rPr>
              <w:t>Commerce équitable</w:t>
            </w:r>
          </w:p>
        </w:tc>
      </w:tr>
      <w:tr w:rsidR="00AE6358" w:rsidRPr="00AE6358" w:rsidTr="00AE6358">
        <w:tc>
          <w:tcPr>
            <w:tcW w:w="0" w:type="auto"/>
            <w:shd w:val="clear" w:color="auto" w:fill="DDDDDD"/>
            <w:tcMar>
              <w:top w:w="45" w:type="dxa"/>
              <w:left w:w="45" w:type="dxa"/>
              <w:bottom w:w="45" w:type="dxa"/>
              <w:right w:w="45" w:type="dxa"/>
            </w:tcMar>
            <w:vAlign w:val="center"/>
            <w:hideMark/>
          </w:tcPr>
          <w:p w:rsidR="00AE6358" w:rsidRPr="00AE6358" w:rsidRDefault="00AE6358" w:rsidP="00AE6358">
            <w:pPr>
              <w:rPr>
                <w:b/>
                <w:bCs/>
              </w:rPr>
            </w:pPr>
            <w:r w:rsidRPr="00AE6358">
              <w:rPr>
                <w:b/>
                <w:bCs/>
              </w:rPr>
              <w:t>Amandes</w:t>
            </w:r>
          </w:p>
        </w:tc>
        <w:tc>
          <w:tcPr>
            <w:tcW w:w="0" w:type="auto"/>
            <w:shd w:val="clear" w:color="auto" w:fill="DDDDDD"/>
            <w:tcMar>
              <w:top w:w="45" w:type="dxa"/>
              <w:left w:w="45" w:type="dxa"/>
              <w:bottom w:w="45" w:type="dxa"/>
              <w:right w:w="45" w:type="dxa"/>
            </w:tcMar>
            <w:vAlign w:val="center"/>
            <w:hideMark/>
          </w:tcPr>
          <w:p w:rsidR="00AE6358" w:rsidRPr="00AE6358" w:rsidRDefault="00AE6358" w:rsidP="00AE6358">
            <w:pPr>
              <w:rPr>
                <w:b/>
                <w:bCs/>
              </w:rPr>
            </w:pPr>
            <w:r w:rsidRPr="00AE6358">
              <w:rPr>
                <w:b/>
                <w:bCs/>
              </w:rPr>
              <w:t>0,05 à 0,10</w:t>
            </w:r>
          </w:p>
        </w:tc>
        <w:tc>
          <w:tcPr>
            <w:tcW w:w="0" w:type="auto"/>
            <w:shd w:val="clear" w:color="auto" w:fill="DDDDDD"/>
            <w:tcMar>
              <w:top w:w="45" w:type="dxa"/>
              <w:left w:w="45" w:type="dxa"/>
              <w:bottom w:w="45" w:type="dxa"/>
              <w:right w:w="45" w:type="dxa"/>
            </w:tcMar>
            <w:vAlign w:val="center"/>
            <w:hideMark/>
          </w:tcPr>
          <w:p w:rsidR="00AE6358" w:rsidRPr="00AE6358" w:rsidRDefault="00AE6358" w:rsidP="00AE6358">
            <w:pPr>
              <w:rPr>
                <w:b/>
                <w:bCs/>
              </w:rPr>
            </w:pPr>
          </w:p>
        </w:tc>
      </w:tr>
      <w:tr w:rsidR="00AE6358" w:rsidRPr="00AE6358" w:rsidTr="00AE6358">
        <w:tc>
          <w:tcPr>
            <w:tcW w:w="0" w:type="auto"/>
            <w:shd w:val="clear" w:color="auto" w:fill="EEEEEE"/>
            <w:tcMar>
              <w:top w:w="45" w:type="dxa"/>
              <w:left w:w="45" w:type="dxa"/>
              <w:bottom w:w="45" w:type="dxa"/>
              <w:right w:w="45" w:type="dxa"/>
            </w:tcMar>
            <w:vAlign w:val="center"/>
            <w:hideMark/>
          </w:tcPr>
          <w:p w:rsidR="00AE6358" w:rsidRPr="00AE6358" w:rsidRDefault="00AE6358" w:rsidP="00AE6358">
            <w:pPr>
              <w:rPr>
                <w:b/>
                <w:bCs/>
              </w:rPr>
            </w:pPr>
            <w:r w:rsidRPr="00AE6358">
              <w:rPr>
                <w:b/>
                <w:bCs/>
              </w:rPr>
              <w:t xml:space="preserve">Beurre </w:t>
            </w:r>
          </w:p>
        </w:tc>
        <w:tc>
          <w:tcPr>
            <w:tcW w:w="0" w:type="auto"/>
            <w:shd w:val="clear" w:color="auto" w:fill="EEEEEE"/>
            <w:tcMar>
              <w:top w:w="45" w:type="dxa"/>
              <w:left w:w="45" w:type="dxa"/>
              <w:bottom w:w="45" w:type="dxa"/>
              <w:right w:w="45" w:type="dxa"/>
            </w:tcMar>
            <w:vAlign w:val="center"/>
            <w:hideMark/>
          </w:tcPr>
          <w:p w:rsidR="00AE6358" w:rsidRPr="00AE6358" w:rsidRDefault="00AE6358" w:rsidP="00AE6358">
            <w:pPr>
              <w:rPr>
                <w:b/>
                <w:bCs/>
              </w:rPr>
            </w:pPr>
            <w:r w:rsidRPr="00AE6358">
              <w:rPr>
                <w:b/>
                <w:bCs/>
              </w:rPr>
              <w:t>0,45</w:t>
            </w:r>
          </w:p>
        </w:tc>
        <w:tc>
          <w:tcPr>
            <w:tcW w:w="0" w:type="auto"/>
            <w:shd w:val="clear" w:color="auto" w:fill="EEEEEE"/>
            <w:tcMar>
              <w:top w:w="45" w:type="dxa"/>
              <w:left w:w="45" w:type="dxa"/>
              <w:bottom w:w="45" w:type="dxa"/>
              <w:right w:w="45" w:type="dxa"/>
            </w:tcMar>
            <w:vAlign w:val="center"/>
            <w:hideMark/>
          </w:tcPr>
          <w:p w:rsidR="00AE6358" w:rsidRPr="00AE6358" w:rsidRDefault="00AE6358" w:rsidP="00AE6358">
            <w:pPr>
              <w:rPr>
                <w:b/>
                <w:bCs/>
              </w:rPr>
            </w:pPr>
            <w:r w:rsidRPr="00AE6358">
              <w:rPr>
                <w:b/>
                <w:bCs/>
              </w:rPr>
              <w:t>1,22</w:t>
            </w:r>
          </w:p>
        </w:tc>
      </w:tr>
    </w:tbl>
    <w:p w:rsidR="00AE6358" w:rsidRDefault="00AE6358" w:rsidP="00AE6358">
      <w:pPr>
        <w:rPr>
          <w:b/>
          <w:bCs/>
        </w:rPr>
      </w:pPr>
      <w:r w:rsidRPr="00AE6358">
        <w:rPr>
          <w:b/>
          <w:bCs/>
        </w:rPr>
        <w:lastRenderedPageBreak/>
        <w:drawing>
          <wp:inline distT="0" distB="0" distL="0" distR="0">
            <wp:extent cx="5562600" cy="2725673"/>
            <wp:effectExtent l="19050" t="0" r="0" b="0"/>
            <wp:docPr id="83" name="Image 83" descr="http://www.maxhavelaarfrance.org/local/cache-vignettes/L600xH294/karite2-701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maxhavelaarfrance.org/local/cache-vignettes/L600xH294/karite2-701d2.jpg"/>
                    <pic:cNvPicPr>
                      <a:picLocks noChangeAspect="1" noChangeArrowheads="1"/>
                    </pic:cNvPicPr>
                  </pic:nvPicPr>
                  <pic:blipFill>
                    <a:blip r:embed="rId7" cstate="print"/>
                    <a:srcRect/>
                    <a:stretch>
                      <a:fillRect/>
                    </a:stretch>
                  </pic:blipFill>
                  <pic:spPr bwMode="auto">
                    <a:xfrm>
                      <a:off x="0" y="0"/>
                      <a:ext cx="5562600" cy="2725673"/>
                    </a:xfrm>
                    <a:prstGeom prst="rect">
                      <a:avLst/>
                    </a:prstGeom>
                    <a:noFill/>
                    <a:ln w="9525">
                      <a:noFill/>
                      <a:miter lim="800000"/>
                      <a:headEnd/>
                      <a:tailEnd/>
                    </a:ln>
                  </pic:spPr>
                </pic:pic>
              </a:graphicData>
            </a:graphic>
          </wp:inline>
        </w:drawing>
      </w:r>
    </w:p>
    <w:p w:rsidR="004D0FBC" w:rsidRDefault="004D0FBC" w:rsidP="00AE6358">
      <w:pPr>
        <w:rPr>
          <w:b/>
          <w:bCs/>
        </w:rPr>
      </w:pPr>
    </w:p>
    <w:p w:rsidR="004D0FBC" w:rsidRPr="00AE6358" w:rsidRDefault="004D0FBC" w:rsidP="00AE6358">
      <w:pPr>
        <w:rPr>
          <w:b/>
          <w:bCs/>
        </w:rPr>
      </w:pPr>
      <w:hyperlink r:id="rId8" w:history="1">
        <w:r w:rsidRPr="004C1DFD">
          <w:rPr>
            <w:rStyle w:val="Lienhypertexte"/>
            <w:b/>
            <w:bCs/>
          </w:rPr>
          <w:t>http://www.maxhavelaarfrance.org/Beurre-de-karite</w:t>
        </w:r>
      </w:hyperlink>
      <w:r>
        <w:rPr>
          <w:b/>
          <w:bCs/>
        </w:rPr>
        <w:t xml:space="preserve"> </w:t>
      </w:r>
    </w:p>
    <w:p w:rsidR="00AE6358" w:rsidRPr="00AE6358" w:rsidRDefault="00AE6358" w:rsidP="00AE6358">
      <w:pPr>
        <w:rPr>
          <w:b/>
          <w:bCs/>
        </w:rPr>
      </w:pPr>
    </w:p>
    <w:p w:rsidR="00AE6358" w:rsidRDefault="00AE6358" w:rsidP="008C29E1">
      <w:pPr>
        <w:rPr>
          <w:b/>
          <w:bCs/>
        </w:rPr>
      </w:pPr>
    </w:p>
    <w:p w:rsidR="008C29E1" w:rsidRDefault="008C29E1" w:rsidP="008C29E1">
      <w:pPr>
        <w:rPr>
          <w:b/>
          <w:bCs/>
        </w:rPr>
      </w:pPr>
    </w:p>
    <w:p w:rsidR="008C29E1" w:rsidRDefault="008C29E1" w:rsidP="008C29E1">
      <w:pPr>
        <w:rPr>
          <w:b/>
          <w:bCs/>
        </w:rPr>
      </w:pPr>
    </w:p>
    <w:p w:rsidR="008C29E1" w:rsidRDefault="008C29E1" w:rsidP="008C29E1">
      <w:pPr>
        <w:rPr>
          <w:b/>
          <w:bCs/>
        </w:rPr>
      </w:pPr>
    </w:p>
    <w:p w:rsidR="008C29E1" w:rsidRDefault="008C29E1" w:rsidP="008C29E1">
      <w:pPr>
        <w:rPr>
          <w:b/>
          <w:bCs/>
        </w:rPr>
      </w:pPr>
    </w:p>
    <w:p w:rsidR="004D0FBC" w:rsidRDefault="004D0FBC" w:rsidP="008C29E1">
      <w:pPr>
        <w:rPr>
          <w:b/>
          <w:bCs/>
        </w:rPr>
      </w:pPr>
    </w:p>
    <w:p w:rsidR="004D0FBC" w:rsidRDefault="004D0FBC" w:rsidP="008C29E1">
      <w:pPr>
        <w:rPr>
          <w:b/>
          <w:bCs/>
        </w:rPr>
      </w:pPr>
    </w:p>
    <w:p w:rsidR="004D0FBC" w:rsidRDefault="004D0FBC" w:rsidP="008C29E1">
      <w:pPr>
        <w:rPr>
          <w:b/>
          <w:bCs/>
        </w:rPr>
      </w:pPr>
    </w:p>
    <w:p w:rsidR="004D0FBC" w:rsidRDefault="004D0FBC" w:rsidP="008C29E1">
      <w:pPr>
        <w:rPr>
          <w:b/>
          <w:bCs/>
        </w:rPr>
      </w:pPr>
    </w:p>
    <w:p w:rsidR="004D0FBC" w:rsidRDefault="004D0FBC" w:rsidP="008C29E1">
      <w:pPr>
        <w:rPr>
          <w:b/>
          <w:bCs/>
        </w:rPr>
      </w:pPr>
    </w:p>
    <w:p w:rsidR="004D0FBC" w:rsidRDefault="004D0FBC" w:rsidP="008C29E1">
      <w:pPr>
        <w:rPr>
          <w:b/>
          <w:bCs/>
        </w:rPr>
      </w:pPr>
    </w:p>
    <w:p w:rsidR="004D0FBC" w:rsidRDefault="004D0FBC" w:rsidP="008C29E1">
      <w:pPr>
        <w:rPr>
          <w:b/>
          <w:bCs/>
        </w:rPr>
      </w:pPr>
    </w:p>
    <w:p w:rsidR="004D0FBC" w:rsidRDefault="004D0FBC" w:rsidP="008C29E1">
      <w:pPr>
        <w:rPr>
          <w:b/>
          <w:bCs/>
        </w:rPr>
      </w:pPr>
    </w:p>
    <w:p w:rsidR="004D0FBC" w:rsidRDefault="004D0FBC" w:rsidP="008C29E1">
      <w:pPr>
        <w:rPr>
          <w:b/>
          <w:bCs/>
        </w:rPr>
      </w:pPr>
    </w:p>
    <w:p w:rsidR="004D0FBC" w:rsidRDefault="004D0FBC" w:rsidP="008C29E1">
      <w:pPr>
        <w:rPr>
          <w:b/>
          <w:bCs/>
        </w:rPr>
      </w:pPr>
    </w:p>
    <w:p w:rsidR="004D0FBC" w:rsidRDefault="004D0FBC" w:rsidP="008C29E1">
      <w:pPr>
        <w:rPr>
          <w:b/>
          <w:bCs/>
        </w:rPr>
      </w:pPr>
    </w:p>
    <w:p w:rsidR="004D0FBC" w:rsidRDefault="004D0FBC" w:rsidP="008C29E1">
      <w:pPr>
        <w:rPr>
          <w:b/>
          <w:bCs/>
        </w:rPr>
      </w:pPr>
    </w:p>
    <w:p w:rsidR="004D0FBC" w:rsidRDefault="004D0FBC" w:rsidP="008C29E1">
      <w:pPr>
        <w:rPr>
          <w:b/>
          <w:bCs/>
        </w:rPr>
      </w:pPr>
    </w:p>
    <w:p w:rsidR="004D0FBC" w:rsidRDefault="004D0FBC" w:rsidP="008C29E1">
      <w:pPr>
        <w:rPr>
          <w:b/>
          <w:bCs/>
        </w:rPr>
      </w:pPr>
    </w:p>
    <w:p w:rsidR="004D0FBC" w:rsidRDefault="004D0FBC" w:rsidP="008C29E1">
      <w:pPr>
        <w:rPr>
          <w:b/>
          <w:bCs/>
        </w:rPr>
      </w:pPr>
    </w:p>
    <w:p w:rsidR="004D0FBC" w:rsidRDefault="004D0FBC" w:rsidP="008C29E1">
      <w:pPr>
        <w:rPr>
          <w:b/>
          <w:bCs/>
        </w:rPr>
      </w:pPr>
    </w:p>
    <w:p w:rsidR="004D0FBC" w:rsidRDefault="004D0FBC" w:rsidP="008C29E1">
      <w:pPr>
        <w:rPr>
          <w:b/>
          <w:bCs/>
        </w:rPr>
      </w:pPr>
    </w:p>
    <w:p w:rsidR="004D0FBC" w:rsidRDefault="004D0FBC" w:rsidP="008C29E1">
      <w:pPr>
        <w:rPr>
          <w:b/>
          <w:bCs/>
        </w:rPr>
      </w:pPr>
    </w:p>
    <w:p w:rsidR="004D0FBC" w:rsidRDefault="004D0FBC" w:rsidP="008C29E1">
      <w:pPr>
        <w:rPr>
          <w:b/>
          <w:bCs/>
        </w:rPr>
      </w:pPr>
    </w:p>
    <w:p w:rsidR="004D0FBC" w:rsidRDefault="004D0FBC" w:rsidP="008C29E1">
      <w:pPr>
        <w:rPr>
          <w:b/>
          <w:bCs/>
        </w:rPr>
      </w:pPr>
    </w:p>
    <w:p w:rsidR="004D0FBC" w:rsidRDefault="004D0FBC" w:rsidP="008C29E1">
      <w:pPr>
        <w:rPr>
          <w:b/>
          <w:bCs/>
        </w:rPr>
      </w:pPr>
    </w:p>
    <w:p w:rsidR="004D0FBC" w:rsidRDefault="004D0FBC" w:rsidP="008C29E1">
      <w:pPr>
        <w:rPr>
          <w:b/>
          <w:bCs/>
        </w:rPr>
      </w:pPr>
    </w:p>
    <w:p w:rsidR="004D0FBC" w:rsidRDefault="004D0FBC" w:rsidP="008C29E1">
      <w:pPr>
        <w:rPr>
          <w:b/>
          <w:bCs/>
        </w:rPr>
      </w:pPr>
    </w:p>
    <w:p w:rsidR="004D0FBC" w:rsidRDefault="004D0FBC" w:rsidP="008C29E1">
      <w:pPr>
        <w:rPr>
          <w:b/>
          <w:bCs/>
        </w:rPr>
      </w:pPr>
    </w:p>
    <w:p w:rsidR="004D0FBC" w:rsidRDefault="004D0FBC" w:rsidP="008C29E1">
      <w:pPr>
        <w:rPr>
          <w:b/>
          <w:bCs/>
        </w:rPr>
      </w:pPr>
    </w:p>
    <w:p w:rsidR="004D0FBC" w:rsidRDefault="004D0FBC" w:rsidP="008C29E1">
      <w:pPr>
        <w:rPr>
          <w:b/>
          <w:bCs/>
        </w:rPr>
      </w:pPr>
    </w:p>
    <w:p w:rsidR="004D0FBC" w:rsidRDefault="004D0FBC" w:rsidP="008C29E1">
      <w:pPr>
        <w:rPr>
          <w:b/>
          <w:bCs/>
        </w:rPr>
      </w:pPr>
    </w:p>
    <w:p w:rsidR="004D0FBC" w:rsidRDefault="004D0FBC" w:rsidP="008C29E1">
      <w:pPr>
        <w:rPr>
          <w:b/>
          <w:bCs/>
        </w:rPr>
      </w:pPr>
    </w:p>
    <w:p w:rsidR="008C29E1" w:rsidRDefault="008C29E1" w:rsidP="008C29E1">
      <w:pPr>
        <w:rPr>
          <w:b/>
          <w:bCs/>
        </w:rPr>
      </w:pPr>
    </w:p>
    <w:p w:rsidR="008C29E1" w:rsidRDefault="008C29E1" w:rsidP="008C29E1">
      <w:pPr>
        <w:rPr>
          <w:b/>
          <w:bCs/>
        </w:rPr>
      </w:pPr>
    </w:p>
    <w:p w:rsidR="00E20FB3" w:rsidRPr="00E20FB3" w:rsidRDefault="00E20FB3" w:rsidP="008C29E1">
      <w:r w:rsidRPr="00E20FB3">
        <w:rPr>
          <w:b/>
          <w:bCs/>
        </w:rPr>
        <w:lastRenderedPageBreak/>
        <w:t>Un commerce qui aide les femmes pauvres</w:t>
      </w:r>
    </w:p>
    <w:p w:rsidR="00E20FB3" w:rsidRPr="00E20FB3" w:rsidRDefault="00E20FB3" w:rsidP="00E20FB3">
      <w:r w:rsidRPr="00E20FB3">
        <w:rPr>
          <w:b/>
          <w:bCs/>
          <w:i/>
          <w:iCs/>
        </w:rPr>
        <w:t>Des villageoises du Burkina Faso s'implantent sur le marché mondial</w:t>
      </w:r>
    </w:p>
    <w:p w:rsidR="00E20FB3" w:rsidRPr="00E20FB3" w:rsidRDefault="00E20FB3" w:rsidP="00E20FB3">
      <w:r w:rsidRPr="00E20FB3">
        <w:rPr>
          <w:b/>
          <w:bCs/>
        </w:rPr>
        <w:t xml:space="preserve">Par Ernest </w:t>
      </w:r>
      <w:proofErr w:type="spellStart"/>
      <w:r w:rsidRPr="00E20FB3">
        <w:rPr>
          <w:b/>
          <w:bCs/>
        </w:rPr>
        <w:t>Harsch</w:t>
      </w:r>
      <w:proofErr w:type="spellEnd"/>
    </w:p>
    <w:p w:rsidR="00E20FB3" w:rsidRPr="00E20FB3" w:rsidRDefault="00E20FB3" w:rsidP="00E20FB3">
      <w:r w:rsidRPr="00E20FB3">
        <w:t xml:space="preserve">Plusieurs entreprises de cosmétiques, notamment l'Oréal et The Body Shop, ont déjà commencé à employer le beurre de karité dans leurs lotions, leurs crèmes et autres produits. L'UNIFEM a facilité la négociation d'un contrat particulièrement intéressant avec l'Occitane, entreprise de cosmétiques française. Contrairement à d'autres sociétés, l'Occitane ne passe par aucun intermédiaire, achète son beurre de karité directement à l'Union des groupements </w:t>
      </w:r>
      <w:proofErr w:type="spellStart"/>
      <w:r w:rsidRPr="00E20FB3">
        <w:t>Kiswendsida</w:t>
      </w:r>
      <w:proofErr w:type="spellEnd"/>
      <w:r w:rsidRPr="00E20FB3">
        <w:t xml:space="preserve"> (UGK), qui rassemble plus de 100 groupes de production. Ce sont ainsi les producteurs, et non les intermédiaires, qui touchent la plus grande partie des recettes. En 2001, l'Occitane a acheté 60 tonnes de beurre de karité et en 2002, ce chiffre devrait passer à 90 tonnes. En outre, les femmes sont formées au contrôle de qualité et payées à l'avance, ce qui procure une sécurité accrue en phase de production.</w:t>
      </w:r>
    </w:p>
    <w:p w:rsidR="00E20FB3" w:rsidRPr="00E20FB3" w:rsidRDefault="00E20FB3" w:rsidP="00E20FB3"/>
    <w:p w:rsidR="00E20FB3" w:rsidRPr="00E20FB3" w:rsidRDefault="00E20FB3" w:rsidP="00E20FB3">
      <w:r w:rsidRPr="00E20FB3">
        <w:t xml:space="preserve">"Pour les femmes, c'est important d'avoir un partenaire comme l'Occitane, dit Mme Félicité </w:t>
      </w:r>
      <w:proofErr w:type="spellStart"/>
      <w:r w:rsidRPr="00E20FB3">
        <w:t>Yaméogo</w:t>
      </w:r>
      <w:proofErr w:type="spellEnd"/>
      <w:r w:rsidRPr="00E20FB3">
        <w:t>, Présidente de l'UGK, parce que cette société nous permet de vendre nos produits plus cher. Bénéficier de revenus réguliers permet aux productrices de se faire respecter de leurs familles et leur donne le droit de s'exprimer dans leur communauté."</w:t>
      </w:r>
    </w:p>
    <w:p w:rsidR="00E20FB3" w:rsidRPr="00E20FB3" w:rsidRDefault="00E20FB3" w:rsidP="00E20FB3">
      <w:r w:rsidRPr="00E20FB3">
        <w:t>Avant que les entreprises de cosmétiques ne s'intéressent au beurre de karité, la plupart des noix ou du beurre exportés servaient à la fabrication du chocolat. Ce marché pourrait se développer considérablement dans l'avenir avec la décision, prise en 2000 par l'Union européenne, d'autoriser jusqu'à 5 % de graisses végétales autres que le cacao, dans la fabrication du chocolat. Malgré son coût, le beurre de karité est particulièrement apprécié car il complète très bien le cacao.</w:t>
      </w:r>
    </w:p>
    <w:p w:rsidR="00E20FB3" w:rsidRPr="00E20FB3" w:rsidRDefault="00E20FB3" w:rsidP="00E20FB3">
      <w:r w:rsidRPr="00E20FB3">
        <w:t xml:space="preserve">D'après Mme Antoinette </w:t>
      </w:r>
      <w:proofErr w:type="spellStart"/>
      <w:r w:rsidRPr="00E20FB3">
        <w:t>Ouédraogo</w:t>
      </w:r>
      <w:proofErr w:type="spellEnd"/>
      <w:r w:rsidRPr="00E20FB3">
        <w:t>, représentante des productrices de karité, les groupements de femmes peuvent aussi conquérir de nouveaux marchés plus proches de chez elles, au Burkina et dans les pays limitrophes. Elle remarque que la production annuelle de noix de karité pourrait atteindre 850 000 tonnes (la plus élevée au monde). Mais 50 000 tonnes seulement sont actuellement récoltées.</w:t>
      </w:r>
    </w:p>
    <w:p w:rsidR="00E20FB3" w:rsidRPr="00E20FB3" w:rsidRDefault="00E20FB3" w:rsidP="00E20FB3">
      <w:r w:rsidRPr="00E20FB3">
        <w:rPr>
          <w:b/>
          <w:bCs/>
        </w:rPr>
        <w:t>Compétences et viabilité</w:t>
      </w:r>
    </w:p>
    <w:p w:rsidR="00E20FB3" w:rsidRPr="00E20FB3" w:rsidRDefault="00E20FB3" w:rsidP="00E20FB3">
      <w:r w:rsidRPr="00E20FB3">
        <w:t xml:space="preserve">"Aider les femmes productrices à s'établir sur les marchés mondiaux du beurre de karité est un moyen d'assurer et de renforcer leur sécurité économique", note Mme </w:t>
      </w:r>
      <w:proofErr w:type="spellStart"/>
      <w:r w:rsidRPr="00E20FB3">
        <w:t>Heyzer</w:t>
      </w:r>
      <w:proofErr w:type="spellEnd"/>
      <w:r w:rsidRPr="00E20FB3">
        <w:t>. Leur situation économique s'améliore non seulement grâce aux revenus qu'elles génèrent mais aussi aux connaissances techniques et aux capacités d'organisation qu'elles acquièrent.</w:t>
      </w:r>
    </w:p>
    <w:p w:rsidR="00E20FB3" w:rsidRDefault="00E20FB3" w:rsidP="00E20FB3">
      <w:r w:rsidRPr="00E20FB3">
        <w:t xml:space="preserve">Toute l'aide apportée aux femmes passe par les associations locales. En novembre 2000, on estimait à plus de 1 300 le nombre d'organisations de femmes productrices de beurre de karité, présentes dans la moitié des provinces du pays. Dans certaines régions, une grande proportion de femmes appartient à ces groupements -- à </w:t>
      </w:r>
      <w:proofErr w:type="spellStart"/>
      <w:r w:rsidRPr="00E20FB3">
        <w:t>Sissili</w:t>
      </w:r>
      <w:proofErr w:type="spellEnd"/>
      <w:r w:rsidRPr="00E20FB3">
        <w:t>, par exemple, un bon tiers des femmes des régions rurales travaillent dans la production du karité.</w:t>
      </w:r>
    </w:p>
    <w:p w:rsidR="004D0FBC" w:rsidRPr="00E20FB3" w:rsidRDefault="004D0FBC" w:rsidP="00E20FB3"/>
    <w:p w:rsidR="00D80932" w:rsidRDefault="004D0FBC">
      <w:hyperlink r:id="rId9" w:history="1">
        <w:r w:rsidRPr="004C1DFD">
          <w:rPr>
            <w:rStyle w:val="Lienhypertexte"/>
          </w:rPr>
          <w:t>http://www.un.org/french/ecosocdev/geninfo/afrec/vol15no4/154sheaf.htm</w:t>
        </w:r>
      </w:hyperlink>
      <w:r>
        <w:t xml:space="preserve"> </w:t>
      </w:r>
    </w:p>
    <w:sectPr w:rsidR="00D80932" w:rsidSect="009B73C8">
      <w:pgSz w:w="11906" w:h="16838" w:code="9"/>
      <w:pgMar w:top="851" w:right="141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displayVerticalDrawingGridEvery w:val="2"/>
  <w:characterSpacingControl w:val="doNotCompress"/>
  <w:compat/>
  <w:rsids>
    <w:rsidRoot w:val="00E20FB3"/>
    <w:rsid w:val="000D460B"/>
    <w:rsid w:val="004D0FBC"/>
    <w:rsid w:val="0053266E"/>
    <w:rsid w:val="005806CE"/>
    <w:rsid w:val="008C29E1"/>
    <w:rsid w:val="009B73C8"/>
    <w:rsid w:val="00A67525"/>
    <w:rsid w:val="00AE6358"/>
    <w:rsid w:val="00C07B4F"/>
    <w:rsid w:val="00C160F7"/>
    <w:rsid w:val="00D7467C"/>
    <w:rsid w:val="00D80932"/>
    <w:rsid w:val="00E20FB3"/>
    <w:rsid w:val="00E26AB8"/>
    <w:rsid w:val="00FB2D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heme="minorHAnsi" w:hAnsi="Comic Sans MS" w:cs="Arial"/>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932"/>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C29E1"/>
    <w:rPr>
      <w:rFonts w:ascii="Tahoma" w:hAnsi="Tahoma" w:cs="Tahoma"/>
      <w:sz w:val="16"/>
      <w:szCs w:val="16"/>
    </w:rPr>
  </w:style>
  <w:style w:type="character" w:customStyle="1" w:styleId="TextedebullesCar">
    <w:name w:val="Texte de bulles Car"/>
    <w:basedOn w:val="Policepardfaut"/>
    <w:link w:val="Textedebulles"/>
    <w:uiPriority w:val="99"/>
    <w:semiHidden/>
    <w:rsid w:val="008C29E1"/>
    <w:rPr>
      <w:rFonts w:ascii="Tahoma" w:hAnsi="Tahoma" w:cs="Tahoma"/>
      <w:sz w:val="16"/>
      <w:szCs w:val="16"/>
    </w:rPr>
  </w:style>
  <w:style w:type="character" w:styleId="Lienhypertexte">
    <w:name w:val="Hyperlink"/>
    <w:basedOn w:val="Policepardfaut"/>
    <w:uiPriority w:val="99"/>
    <w:unhideWhenUsed/>
    <w:rsid w:val="008C29E1"/>
    <w:rPr>
      <w:color w:val="0000FF" w:themeColor="hyperlink"/>
      <w:u w:val="single"/>
    </w:rPr>
  </w:style>
  <w:style w:type="paragraph" w:styleId="NormalWeb">
    <w:name w:val="Normal (Web)"/>
    <w:basedOn w:val="Normal"/>
    <w:uiPriority w:val="99"/>
    <w:semiHidden/>
    <w:unhideWhenUsed/>
    <w:rsid w:val="00AE6358"/>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1271638">
      <w:bodyDiv w:val="1"/>
      <w:marLeft w:val="0"/>
      <w:marRight w:val="0"/>
      <w:marTop w:val="0"/>
      <w:marBottom w:val="0"/>
      <w:divBdr>
        <w:top w:val="none" w:sz="0" w:space="0" w:color="auto"/>
        <w:left w:val="none" w:sz="0" w:space="0" w:color="auto"/>
        <w:bottom w:val="none" w:sz="0" w:space="0" w:color="auto"/>
        <w:right w:val="none" w:sz="0" w:space="0" w:color="auto"/>
      </w:divBdr>
      <w:divsChild>
        <w:div w:id="1930112991">
          <w:marLeft w:val="0"/>
          <w:marRight w:val="0"/>
          <w:marTop w:val="0"/>
          <w:marBottom w:val="0"/>
          <w:divBdr>
            <w:top w:val="none" w:sz="0" w:space="0" w:color="auto"/>
            <w:left w:val="none" w:sz="0" w:space="0" w:color="auto"/>
            <w:bottom w:val="none" w:sz="0" w:space="0" w:color="auto"/>
            <w:right w:val="none" w:sz="0" w:space="0" w:color="auto"/>
          </w:divBdr>
          <w:divsChild>
            <w:div w:id="763310100">
              <w:marLeft w:val="0"/>
              <w:marRight w:val="0"/>
              <w:marTop w:val="0"/>
              <w:marBottom w:val="0"/>
              <w:divBdr>
                <w:top w:val="none" w:sz="0" w:space="0" w:color="auto"/>
                <w:left w:val="none" w:sz="0" w:space="0" w:color="auto"/>
                <w:bottom w:val="none" w:sz="0" w:space="0" w:color="auto"/>
                <w:right w:val="none" w:sz="0" w:space="0" w:color="auto"/>
              </w:divBdr>
              <w:divsChild>
                <w:div w:id="1842507491">
                  <w:marLeft w:val="0"/>
                  <w:marRight w:val="0"/>
                  <w:marTop w:val="0"/>
                  <w:marBottom w:val="0"/>
                  <w:divBdr>
                    <w:top w:val="none" w:sz="0" w:space="0" w:color="auto"/>
                    <w:left w:val="none" w:sz="0" w:space="0" w:color="auto"/>
                    <w:bottom w:val="none" w:sz="0" w:space="0" w:color="auto"/>
                    <w:right w:val="none" w:sz="0" w:space="0" w:color="auto"/>
                  </w:divBdr>
                  <w:divsChild>
                    <w:div w:id="1758750967">
                      <w:marLeft w:val="0"/>
                      <w:marRight w:val="0"/>
                      <w:marTop w:val="0"/>
                      <w:marBottom w:val="0"/>
                      <w:divBdr>
                        <w:top w:val="none" w:sz="0" w:space="0" w:color="auto"/>
                        <w:left w:val="none" w:sz="0" w:space="0" w:color="auto"/>
                        <w:bottom w:val="none" w:sz="0" w:space="0" w:color="auto"/>
                        <w:right w:val="none" w:sz="0" w:space="0" w:color="auto"/>
                      </w:divBdr>
                      <w:divsChild>
                        <w:div w:id="1455832753">
                          <w:marLeft w:val="0"/>
                          <w:marRight w:val="0"/>
                          <w:marTop w:val="0"/>
                          <w:marBottom w:val="0"/>
                          <w:divBdr>
                            <w:top w:val="none" w:sz="0" w:space="0" w:color="auto"/>
                            <w:left w:val="none" w:sz="0" w:space="0" w:color="auto"/>
                            <w:bottom w:val="none" w:sz="0" w:space="0" w:color="auto"/>
                            <w:right w:val="none" w:sz="0" w:space="0" w:color="auto"/>
                          </w:divBdr>
                        </w:div>
                        <w:div w:id="902064795">
                          <w:marLeft w:val="0"/>
                          <w:marRight w:val="0"/>
                          <w:marTop w:val="0"/>
                          <w:marBottom w:val="0"/>
                          <w:divBdr>
                            <w:top w:val="none" w:sz="0" w:space="0" w:color="auto"/>
                            <w:left w:val="none" w:sz="0" w:space="0" w:color="auto"/>
                            <w:bottom w:val="none" w:sz="0" w:space="0" w:color="auto"/>
                            <w:right w:val="none" w:sz="0" w:space="0" w:color="auto"/>
                          </w:divBdr>
                        </w:div>
                        <w:div w:id="198666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52289">
      <w:bodyDiv w:val="1"/>
      <w:marLeft w:val="0"/>
      <w:marRight w:val="0"/>
      <w:marTop w:val="75"/>
      <w:marBottom w:val="75"/>
      <w:divBdr>
        <w:top w:val="none" w:sz="0" w:space="0" w:color="auto"/>
        <w:left w:val="none" w:sz="0" w:space="0" w:color="auto"/>
        <w:bottom w:val="none" w:sz="0" w:space="0" w:color="auto"/>
        <w:right w:val="none" w:sz="0" w:space="0" w:color="auto"/>
      </w:divBdr>
      <w:divsChild>
        <w:div w:id="977415408">
          <w:marLeft w:val="0"/>
          <w:marRight w:val="0"/>
          <w:marTop w:val="0"/>
          <w:marBottom w:val="0"/>
          <w:divBdr>
            <w:top w:val="none" w:sz="0" w:space="0" w:color="auto"/>
            <w:left w:val="none" w:sz="0" w:space="0" w:color="auto"/>
            <w:bottom w:val="none" w:sz="0" w:space="0" w:color="auto"/>
            <w:right w:val="none" w:sz="0" w:space="0" w:color="auto"/>
          </w:divBdr>
          <w:divsChild>
            <w:div w:id="2105371697">
              <w:marLeft w:val="0"/>
              <w:marRight w:val="0"/>
              <w:marTop w:val="0"/>
              <w:marBottom w:val="0"/>
              <w:divBdr>
                <w:top w:val="none" w:sz="0" w:space="0" w:color="auto"/>
                <w:left w:val="none" w:sz="0" w:space="0" w:color="auto"/>
                <w:bottom w:val="none" w:sz="0" w:space="0" w:color="auto"/>
                <w:right w:val="none" w:sz="0" w:space="0" w:color="auto"/>
              </w:divBdr>
              <w:divsChild>
                <w:div w:id="2069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5385">
      <w:bodyDiv w:val="1"/>
      <w:marLeft w:val="0"/>
      <w:marRight w:val="0"/>
      <w:marTop w:val="75"/>
      <w:marBottom w:val="75"/>
      <w:divBdr>
        <w:top w:val="none" w:sz="0" w:space="0" w:color="auto"/>
        <w:left w:val="none" w:sz="0" w:space="0" w:color="auto"/>
        <w:bottom w:val="none" w:sz="0" w:space="0" w:color="auto"/>
        <w:right w:val="none" w:sz="0" w:space="0" w:color="auto"/>
      </w:divBdr>
      <w:divsChild>
        <w:div w:id="240991904">
          <w:marLeft w:val="0"/>
          <w:marRight w:val="0"/>
          <w:marTop w:val="0"/>
          <w:marBottom w:val="0"/>
          <w:divBdr>
            <w:top w:val="none" w:sz="0" w:space="0" w:color="auto"/>
            <w:left w:val="none" w:sz="0" w:space="0" w:color="auto"/>
            <w:bottom w:val="none" w:sz="0" w:space="0" w:color="auto"/>
            <w:right w:val="none" w:sz="0" w:space="0" w:color="auto"/>
          </w:divBdr>
          <w:divsChild>
            <w:div w:id="1449465694">
              <w:marLeft w:val="0"/>
              <w:marRight w:val="0"/>
              <w:marTop w:val="0"/>
              <w:marBottom w:val="0"/>
              <w:divBdr>
                <w:top w:val="none" w:sz="0" w:space="0" w:color="auto"/>
                <w:left w:val="none" w:sz="0" w:space="0" w:color="auto"/>
                <w:bottom w:val="none" w:sz="0" w:space="0" w:color="auto"/>
                <w:right w:val="none" w:sz="0" w:space="0" w:color="auto"/>
              </w:divBdr>
              <w:divsChild>
                <w:div w:id="14582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517525">
      <w:bodyDiv w:val="1"/>
      <w:marLeft w:val="0"/>
      <w:marRight w:val="0"/>
      <w:marTop w:val="0"/>
      <w:marBottom w:val="0"/>
      <w:divBdr>
        <w:top w:val="none" w:sz="0" w:space="0" w:color="auto"/>
        <w:left w:val="none" w:sz="0" w:space="0" w:color="auto"/>
        <w:bottom w:val="none" w:sz="0" w:space="0" w:color="auto"/>
        <w:right w:val="none" w:sz="0" w:space="0" w:color="auto"/>
      </w:divBdr>
      <w:divsChild>
        <w:div w:id="2012559845">
          <w:marLeft w:val="0"/>
          <w:marRight w:val="0"/>
          <w:marTop w:val="0"/>
          <w:marBottom w:val="0"/>
          <w:divBdr>
            <w:top w:val="none" w:sz="0" w:space="0" w:color="auto"/>
            <w:left w:val="none" w:sz="0" w:space="0" w:color="auto"/>
            <w:bottom w:val="none" w:sz="0" w:space="0" w:color="auto"/>
            <w:right w:val="none" w:sz="0" w:space="0" w:color="auto"/>
          </w:divBdr>
          <w:divsChild>
            <w:div w:id="1207182185">
              <w:marLeft w:val="0"/>
              <w:marRight w:val="0"/>
              <w:marTop w:val="0"/>
              <w:marBottom w:val="0"/>
              <w:divBdr>
                <w:top w:val="none" w:sz="0" w:space="0" w:color="auto"/>
                <w:left w:val="none" w:sz="0" w:space="0" w:color="auto"/>
                <w:bottom w:val="none" w:sz="0" w:space="0" w:color="auto"/>
                <w:right w:val="none" w:sz="0" w:space="0" w:color="auto"/>
              </w:divBdr>
              <w:divsChild>
                <w:div w:id="58984490">
                  <w:marLeft w:val="0"/>
                  <w:marRight w:val="0"/>
                  <w:marTop w:val="0"/>
                  <w:marBottom w:val="0"/>
                  <w:divBdr>
                    <w:top w:val="none" w:sz="0" w:space="0" w:color="auto"/>
                    <w:left w:val="none" w:sz="0" w:space="0" w:color="auto"/>
                    <w:bottom w:val="none" w:sz="0" w:space="0" w:color="auto"/>
                    <w:right w:val="none" w:sz="0" w:space="0" w:color="auto"/>
                  </w:divBdr>
                  <w:divsChild>
                    <w:div w:id="1332830802">
                      <w:marLeft w:val="0"/>
                      <w:marRight w:val="0"/>
                      <w:marTop w:val="0"/>
                      <w:marBottom w:val="0"/>
                      <w:divBdr>
                        <w:top w:val="none" w:sz="0" w:space="0" w:color="auto"/>
                        <w:left w:val="none" w:sz="0" w:space="0" w:color="auto"/>
                        <w:bottom w:val="none" w:sz="0" w:space="0" w:color="auto"/>
                        <w:right w:val="none" w:sz="0" w:space="0" w:color="auto"/>
                      </w:divBdr>
                      <w:divsChild>
                        <w:div w:id="11428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528479">
      <w:bodyDiv w:val="1"/>
      <w:marLeft w:val="0"/>
      <w:marRight w:val="0"/>
      <w:marTop w:val="75"/>
      <w:marBottom w:val="75"/>
      <w:divBdr>
        <w:top w:val="none" w:sz="0" w:space="0" w:color="auto"/>
        <w:left w:val="none" w:sz="0" w:space="0" w:color="auto"/>
        <w:bottom w:val="none" w:sz="0" w:space="0" w:color="auto"/>
        <w:right w:val="none" w:sz="0" w:space="0" w:color="auto"/>
      </w:divBdr>
      <w:divsChild>
        <w:div w:id="281807603">
          <w:marLeft w:val="0"/>
          <w:marRight w:val="0"/>
          <w:marTop w:val="0"/>
          <w:marBottom w:val="0"/>
          <w:divBdr>
            <w:top w:val="none" w:sz="0" w:space="0" w:color="auto"/>
            <w:left w:val="none" w:sz="0" w:space="0" w:color="auto"/>
            <w:bottom w:val="none" w:sz="0" w:space="0" w:color="auto"/>
            <w:right w:val="none" w:sz="0" w:space="0" w:color="auto"/>
          </w:divBdr>
          <w:divsChild>
            <w:div w:id="1482114076">
              <w:marLeft w:val="0"/>
              <w:marRight w:val="0"/>
              <w:marTop w:val="0"/>
              <w:marBottom w:val="0"/>
              <w:divBdr>
                <w:top w:val="none" w:sz="0" w:space="0" w:color="auto"/>
                <w:left w:val="none" w:sz="0" w:space="0" w:color="auto"/>
                <w:bottom w:val="none" w:sz="0" w:space="0" w:color="auto"/>
                <w:right w:val="none" w:sz="0" w:space="0" w:color="auto"/>
              </w:divBdr>
              <w:divsChild>
                <w:div w:id="14658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705592">
      <w:bodyDiv w:val="1"/>
      <w:marLeft w:val="0"/>
      <w:marRight w:val="0"/>
      <w:marTop w:val="0"/>
      <w:marBottom w:val="0"/>
      <w:divBdr>
        <w:top w:val="none" w:sz="0" w:space="0" w:color="auto"/>
        <w:left w:val="none" w:sz="0" w:space="0" w:color="auto"/>
        <w:bottom w:val="none" w:sz="0" w:space="0" w:color="auto"/>
        <w:right w:val="none" w:sz="0" w:space="0" w:color="auto"/>
      </w:divBdr>
      <w:divsChild>
        <w:div w:id="1879466342">
          <w:marLeft w:val="0"/>
          <w:marRight w:val="0"/>
          <w:marTop w:val="0"/>
          <w:marBottom w:val="0"/>
          <w:divBdr>
            <w:top w:val="none" w:sz="0" w:space="0" w:color="auto"/>
            <w:left w:val="none" w:sz="0" w:space="0" w:color="auto"/>
            <w:bottom w:val="none" w:sz="0" w:space="0" w:color="auto"/>
            <w:right w:val="none" w:sz="0" w:space="0" w:color="auto"/>
          </w:divBdr>
          <w:divsChild>
            <w:div w:id="917716656">
              <w:marLeft w:val="0"/>
              <w:marRight w:val="0"/>
              <w:marTop w:val="0"/>
              <w:marBottom w:val="0"/>
              <w:divBdr>
                <w:top w:val="none" w:sz="0" w:space="0" w:color="auto"/>
                <w:left w:val="none" w:sz="0" w:space="0" w:color="auto"/>
                <w:bottom w:val="none" w:sz="0" w:space="0" w:color="auto"/>
                <w:right w:val="none" w:sz="0" w:space="0" w:color="auto"/>
              </w:divBdr>
              <w:divsChild>
                <w:div w:id="1841895861">
                  <w:marLeft w:val="0"/>
                  <w:marRight w:val="0"/>
                  <w:marTop w:val="0"/>
                  <w:marBottom w:val="0"/>
                  <w:divBdr>
                    <w:top w:val="none" w:sz="0" w:space="0" w:color="auto"/>
                    <w:left w:val="none" w:sz="0" w:space="0" w:color="auto"/>
                    <w:bottom w:val="none" w:sz="0" w:space="0" w:color="auto"/>
                    <w:right w:val="none" w:sz="0" w:space="0" w:color="auto"/>
                  </w:divBdr>
                  <w:divsChild>
                    <w:div w:id="2102096330">
                      <w:marLeft w:val="0"/>
                      <w:marRight w:val="0"/>
                      <w:marTop w:val="0"/>
                      <w:marBottom w:val="0"/>
                      <w:divBdr>
                        <w:top w:val="none" w:sz="0" w:space="0" w:color="auto"/>
                        <w:left w:val="none" w:sz="0" w:space="0" w:color="auto"/>
                        <w:bottom w:val="none" w:sz="0" w:space="0" w:color="auto"/>
                        <w:right w:val="none" w:sz="0" w:space="0" w:color="auto"/>
                      </w:divBdr>
                      <w:divsChild>
                        <w:div w:id="14991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282824">
      <w:bodyDiv w:val="1"/>
      <w:marLeft w:val="0"/>
      <w:marRight w:val="0"/>
      <w:marTop w:val="0"/>
      <w:marBottom w:val="0"/>
      <w:divBdr>
        <w:top w:val="none" w:sz="0" w:space="0" w:color="auto"/>
        <w:left w:val="none" w:sz="0" w:space="0" w:color="auto"/>
        <w:bottom w:val="none" w:sz="0" w:space="0" w:color="auto"/>
        <w:right w:val="none" w:sz="0" w:space="0" w:color="auto"/>
      </w:divBdr>
      <w:divsChild>
        <w:div w:id="1680498807">
          <w:marLeft w:val="0"/>
          <w:marRight w:val="0"/>
          <w:marTop w:val="0"/>
          <w:marBottom w:val="0"/>
          <w:divBdr>
            <w:top w:val="none" w:sz="0" w:space="0" w:color="auto"/>
            <w:left w:val="none" w:sz="0" w:space="0" w:color="auto"/>
            <w:bottom w:val="none" w:sz="0" w:space="0" w:color="auto"/>
            <w:right w:val="none" w:sz="0" w:space="0" w:color="auto"/>
          </w:divBdr>
          <w:divsChild>
            <w:div w:id="1031800101">
              <w:marLeft w:val="0"/>
              <w:marRight w:val="0"/>
              <w:marTop w:val="0"/>
              <w:marBottom w:val="0"/>
              <w:divBdr>
                <w:top w:val="none" w:sz="0" w:space="0" w:color="auto"/>
                <w:left w:val="none" w:sz="0" w:space="0" w:color="auto"/>
                <w:bottom w:val="none" w:sz="0" w:space="0" w:color="auto"/>
                <w:right w:val="none" w:sz="0" w:space="0" w:color="auto"/>
              </w:divBdr>
              <w:divsChild>
                <w:div w:id="2132896483">
                  <w:marLeft w:val="0"/>
                  <w:marRight w:val="0"/>
                  <w:marTop w:val="0"/>
                  <w:marBottom w:val="0"/>
                  <w:divBdr>
                    <w:top w:val="none" w:sz="0" w:space="0" w:color="auto"/>
                    <w:left w:val="none" w:sz="0" w:space="0" w:color="auto"/>
                    <w:bottom w:val="none" w:sz="0" w:space="0" w:color="auto"/>
                    <w:right w:val="none" w:sz="0" w:space="0" w:color="auto"/>
                  </w:divBdr>
                  <w:divsChild>
                    <w:div w:id="867178918">
                      <w:marLeft w:val="0"/>
                      <w:marRight w:val="0"/>
                      <w:marTop w:val="0"/>
                      <w:marBottom w:val="0"/>
                      <w:divBdr>
                        <w:top w:val="none" w:sz="0" w:space="0" w:color="auto"/>
                        <w:left w:val="none" w:sz="0" w:space="0" w:color="auto"/>
                        <w:bottom w:val="none" w:sz="0" w:space="0" w:color="auto"/>
                        <w:right w:val="none" w:sz="0" w:space="0" w:color="auto"/>
                      </w:divBdr>
                      <w:divsChild>
                        <w:div w:id="154463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834167">
      <w:bodyDiv w:val="1"/>
      <w:marLeft w:val="0"/>
      <w:marRight w:val="0"/>
      <w:marTop w:val="75"/>
      <w:marBottom w:val="75"/>
      <w:divBdr>
        <w:top w:val="none" w:sz="0" w:space="0" w:color="auto"/>
        <w:left w:val="none" w:sz="0" w:space="0" w:color="auto"/>
        <w:bottom w:val="none" w:sz="0" w:space="0" w:color="auto"/>
        <w:right w:val="none" w:sz="0" w:space="0" w:color="auto"/>
      </w:divBdr>
      <w:divsChild>
        <w:div w:id="1173764552">
          <w:marLeft w:val="0"/>
          <w:marRight w:val="0"/>
          <w:marTop w:val="0"/>
          <w:marBottom w:val="0"/>
          <w:divBdr>
            <w:top w:val="none" w:sz="0" w:space="0" w:color="auto"/>
            <w:left w:val="none" w:sz="0" w:space="0" w:color="auto"/>
            <w:bottom w:val="none" w:sz="0" w:space="0" w:color="auto"/>
            <w:right w:val="none" w:sz="0" w:space="0" w:color="auto"/>
          </w:divBdr>
          <w:divsChild>
            <w:div w:id="1586375608">
              <w:marLeft w:val="0"/>
              <w:marRight w:val="0"/>
              <w:marTop w:val="0"/>
              <w:marBottom w:val="0"/>
              <w:divBdr>
                <w:top w:val="none" w:sz="0" w:space="0" w:color="auto"/>
                <w:left w:val="none" w:sz="0" w:space="0" w:color="auto"/>
                <w:bottom w:val="none" w:sz="0" w:space="0" w:color="auto"/>
                <w:right w:val="none" w:sz="0" w:space="0" w:color="auto"/>
              </w:divBdr>
              <w:divsChild>
                <w:div w:id="49253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038842">
      <w:bodyDiv w:val="1"/>
      <w:marLeft w:val="0"/>
      <w:marRight w:val="0"/>
      <w:marTop w:val="75"/>
      <w:marBottom w:val="75"/>
      <w:divBdr>
        <w:top w:val="none" w:sz="0" w:space="0" w:color="auto"/>
        <w:left w:val="none" w:sz="0" w:space="0" w:color="auto"/>
        <w:bottom w:val="none" w:sz="0" w:space="0" w:color="auto"/>
        <w:right w:val="none" w:sz="0" w:space="0" w:color="auto"/>
      </w:divBdr>
      <w:divsChild>
        <w:div w:id="623853091">
          <w:marLeft w:val="0"/>
          <w:marRight w:val="0"/>
          <w:marTop w:val="0"/>
          <w:marBottom w:val="0"/>
          <w:divBdr>
            <w:top w:val="none" w:sz="0" w:space="0" w:color="auto"/>
            <w:left w:val="none" w:sz="0" w:space="0" w:color="auto"/>
            <w:bottom w:val="none" w:sz="0" w:space="0" w:color="auto"/>
            <w:right w:val="none" w:sz="0" w:space="0" w:color="auto"/>
          </w:divBdr>
          <w:divsChild>
            <w:div w:id="730078631">
              <w:marLeft w:val="0"/>
              <w:marRight w:val="0"/>
              <w:marTop w:val="0"/>
              <w:marBottom w:val="0"/>
              <w:divBdr>
                <w:top w:val="none" w:sz="0" w:space="0" w:color="auto"/>
                <w:left w:val="none" w:sz="0" w:space="0" w:color="auto"/>
                <w:bottom w:val="none" w:sz="0" w:space="0" w:color="auto"/>
                <w:right w:val="none" w:sz="0" w:space="0" w:color="auto"/>
              </w:divBdr>
              <w:divsChild>
                <w:div w:id="133857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21801">
      <w:bodyDiv w:val="1"/>
      <w:marLeft w:val="0"/>
      <w:marRight w:val="0"/>
      <w:marTop w:val="0"/>
      <w:marBottom w:val="0"/>
      <w:divBdr>
        <w:top w:val="none" w:sz="0" w:space="0" w:color="auto"/>
        <w:left w:val="none" w:sz="0" w:space="0" w:color="auto"/>
        <w:bottom w:val="none" w:sz="0" w:space="0" w:color="auto"/>
        <w:right w:val="none" w:sz="0" w:space="0" w:color="auto"/>
      </w:divBdr>
      <w:divsChild>
        <w:div w:id="658580849">
          <w:marLeft w:val="0"/>
          <w:marRight w:val="0"/>
          <w:marTop w:val="0"/>
          <w:marBottom w:val="0"/>
          <w:divBdr>
            <w:top w:val="none" w:sz="0" w:space="0" w:color="auto"/>
            <w:left w:val="none" w:sz="0" w:space="0" w:color="auto"/>
            <w:bottom w:val="none" w:sz="0" w:space="0" w:color="auto"/>
            <w:right w:val="none" w:sz="0" w:space="0" w:color="auto"/>
          </w:divBdr>
        </w:div>
      </w:divsChild>
    </w:div>
    <w:div w:id="1668828110">
      <w:bodyDiv w:val="1"/>
      <w:marLeft w:val="0"/>
      <w:marRight w:val="0"/>
      <w:marTop w:val="75"/>
      <w:marBottom w:val="75"/>
      <w:divBdr>
        <w:top w:val="none" w:sz="0" w:space="0" w:color="auto"/>
        <w:left w:val="none" w:sz="0" w:space="0" w:color="auto"/>
        <w:bottom w:val="none" w:sz="0" w:space="0" w:color="auto"/>
        <w:right w:val="none" w:sz="0" w:space="0" w:color="auto"/>
      </w:divBdr>
      <w:divsChild>
        <w:div w:id="2129006779">
          <w:marLeft w:val="0"/>
          <w:marRight w:val="0"/>
          <w:marTop w:val="0"/>
          <w:marBottom w:val="0"/>
          <w:divBdr>
            <w:top w:val="none" w:sz="0" w:space="0" w:color="auto"/>
            <w:left w:val="none" w:sz="0" w:space="0" w:color="auto"/>
            <w:bottom w:val="none" w:sz="0" w:space="0" w:color="auto"/>
            <w:right w:val="none" w:sz="0" w:space="0" w:color="auto"/>
          </w:divBdr>
          <w:divsChild>
            <w:div w:id="969823388">
              <w:marLeft w:val="0"/>
              <w:marRight w:val="0"/>
              <w:marTop w:val="0"/>
              <w:marBottom w:val="0"/>
              <w:divBdr>
                <w:top w:val="none" w:sz="0" w:space="0" w:color="auto"/>
                <w:left w:val="none" w:sz="0" w:space="0" w:color="auto"/>
                <w:bottom w:val="none" w:sz="0" w:space="0" w:color="auto"/>
                <w:right w:val="none" w:sz="0" w:space="0" w:color="auto"/>
              </w:divBdr>
              <w:divsChild>
                <w:div w:id="185437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98436">
      <w:bodyDiv w:val="1"/>
      <w:marLeft w:val="0"/>
      <w:marRight w:val="0"/>
      <w:marTop w:val="0"/>
      <w:marBottom w:val="0"/>
      <w:divBdr>
        <w:top w:val="none" w:sz="0" w:space="0" w:color="auto"/>
        <w:left w:val="none" w:sz="0" w:space="0" w:color="auto"/>
        <w:bottom w:val="none" w:sz="0" w:space="0" w:color="auto"/>
        <w:right w:val="none" w:sz="0" w:space="0" w:color="auto"/>
      </w:divBdr>
      <w:divsChild>
        <w:div w:id="1568111063">
          <w:marLeft w:val="0"/>
          <w:marRight w:val="0"/>
          <w:marTop w:val="0"/>
          <w:marBottom w:val="0"/>
          <w:divBdr>
            <w:top w:val="none" w:sz="0" w:space="0" w:color="auto"/>
            <w:left w:val="none" w:sz="0" w:space="0" w:color="auto"/>
            <w:bottom w:val="none" w:sz="0" w:space="0" w:color="auto"/>
            <w:right w:val="none" w:sz="0" w:space="0" w:color="auto"/>
          </w:divBdr>
          <w:divsChild>
            <w:div w:id="937446054">
              <w:marLeft w:val="0"/>
              <w:marRight w:val="0"/>
              <w:marTop w:val="0"/>
              <w:marBottom w:val="0"/>
              <w:divBdr>
                <w:top w:val="none" w:sz="0" w:space="0" w:color="auto"/>
                <w:left w:val="none" w:sz="0" w:space="0" w:color="auto"/>
                <w:bottom w:val="none" w:sz="0" w:space="0" w:color="auto"/>
                <w:right w:val="none" w:sz="0" w:space="0" w:color="auto"/>
              </w:divBdr>
              <w:divsChild>
                <w:div w:id="678778517">
                  <w:marLeft w:val="0"/>
                  <w:marRight w:val="0"/>
                  <w:marTop w:val="0"/>
                  <w:marBottom w:val="0"/>
                  <w:divBdr>
                    <w:top w:val="none" w:sz="0" w:space="0" w:color="auto"/>
                    <w:left w:val="none" w:sz="0" w:space="0" w:color="auto"/>
                    <w:bottom w:val="none" w:sz="0" w:space="0" w:color="auto"/>
                    <w:right w:val="none" w:sz="0" w:space="0" w:color="auto"/>
                  </w:divBdr>
                  <w:divsChild>
                    <w:div w:id="19743766">
                      <w:marLeft w:val="0"/>
                      <w:marRight w:val="0"/>
                      <w:marTop w:val="0"/>
                      <w:marBottom w:val="0"/>
                      <w:divBdr>
                        <w:top w:val="none" w:sz="0" w:space="0" w:color="auto"/>
                        <w:left w:val="none" w:sz="0" w:space="0" w:color="auto"/>
                        <w:bottom w:val="none" w:sz="0" w:space="0" w:color="auto"/>
                        <w:right w:val="none" w:sz="0" w:space="0" w:color="auto"/>
                      </w:divBdr>
                      <w:divsChild>
                        <w:div w:id="80131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416366">
      <w:bodyDiv w:val="1"/>
      <w:marLeft w:val="0"/>
      <w:marRight w:val="0"/>
      <w:marTop w:val="0"/>
      <w:marBottom w:val="0"/>
      <w:divBdr>
        <w:top w:val="none" w:sz="0" w:space="0" w:color="auto"/>
        <w:left w:val="none" w:sz="0" w:space="0" w:color="auto"/>
        <w:bottom w:val="none" w:sz="0" w:space="0" w:color="auto"/>
        <w:right w:val="none" w:sz="0" w:space="0" w:color="auto"/>
      </w:divBdr>
      <w:divsChild>
        <w:div w:id="1960064030">
          <w:marLeft w:val="0"/>
          <w:marRight w:val="0"/>
          <w:marTop w:val="0"/>
          <w:marBottom w:val="0"/>
          <w:divBdr>
            <w:top w:val="none" w:sz="0" w:space="0" w:color="auto"/>
            <w:left w:val="none" w:sz="0" w:space="0" w:color="auto"/>
            <w:bottom w:val="none" w:sz="0" w:space="0" w:color="auto"/>
            <w:right w:val="none" w:sz="0" w:space="0" w:color="auto"/>
          </w:divBdr>
          <w:divsChild>
            <w:div w:id="1421560253">
              <w:marLeft w:val="0"/>
              <w:marRight w:val="0"/>
              <w:marTop w:val="0"/>
              <w:marBottom w:val="0"/>
              <w:divBdr>
                <w:top w:val="none" w:sz="0" w:space="0" w:color="auto"/>
                <w:left w:val="none" w:sz="0" w:space="0" w:color="auto"/>
                <w:bottom w:val="none" w:sz="0" w:space="0" w:color="auto"/>
                <w:right w:val="none" w:sz="0" w:space="0" w:color="auto"/>
              </w:divBdr>
              <w:divsChild>
                <w:div w:id="2035423399">
                  <w:marLeft w:val="0"/>
                  <w:marRight w:val="0"/>
                  <w:marTop w:val="0"/>
                  <w:marBottom w:val="0"/>
                  <w:divBdr>
                    <w:top w:val="none" w:sz="0" w:space="0" w:color="auto"/>
                    <w:left w:val="none" w:sz="0" w:space="0" w:color="auto"/>
                    <w:bottom w:val="none" w:sz="0" w:space="0" w:color="auto"/>
                    <w:right w:val="none" w:sz="0" w:space="0" w:color="auto"/>
                  </w:divBdr>
                  <w:divsChild>
                    <w:div w:id="449862722">
                      <w:marLeft w:val="0"/>
                      <w:marRight w:val="0"/>
                      <w:marTop w:val="0"/>
                      <w:marBottom w:val="0"/>
                      <w:divBdr>
                        <w:top w:val="none" w:sz="0" w:space="0" w:color="auto"/>
                        <w:left w:val="none" w:sz="0" w:space="0" w:color="auto"/>
                        <w:bottom w:val="none" w:sz="0" w:space="0" w:color="auto"/>
                        <w:right w:val="none" w:sz="0" w:space="0" w:color="auto"/>
                      </w:divBdr>
                      <w:divsChild>
                        <w:div w:id="202801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793497">
      <w:bodyDiv w:val="1"/>
      <w:marLeft w:val="0"/>
      <w:marRight w:val="0"/>
      <w:marTop w:val="75"/>
      <w:marBottom w:val="75"/>
      <w:divBdr>
        <w:top w:val="none" w:sz="0" w:space="0" w:color="auto"/>
        <w:left w:val="none" w:sz="0" w:space="0" w:color="auto"/>
        <w:bottom w:val="none" w:sz="0" w:space="0" w:color="auto"/>
        <w:right w:val="none" w:sz="0" w:space="0" w:color="auto"/>
      </w:divBdr>
      <w:divsChild>
        <w:div w:id="801192030">
          <w:marLeft w:val="0"/>
          <w:marRight w:val="0"/>
          <w:marTop w:val="0"/>
          <w:marBottom w:val="0"/>
          <w:divBdr>
            <w:top w:val="none" w:sz="0" w:space="0" w:color="auto"/>
            <w:left w:val="none" w:sz="0" w:space="0" w:color="auto"/>
            <w:bottom w:val="none" w:sz="0" w:space="0" w:color="auto"/>
            <w:right w:val="none" w:sz="0" w:space="0" w:color="auto"/>
          </w:divBdr>
          <w:divsChild>
            <w:div w:id="2019580405">
              <w:marLeft w:val="0"/>
              <w:marRight w:val="0"/>
              <w:marTop w:val="0"/>
              <w:marBottom w:val="0"/>
              <w:divBdr>
                <w:top w:val="none" w:sz="0" w:space="0" w:color="auto"/>
                <w:left w:val="none" w:sz="0" w:space="0" w:color="auto"/>
                <w:bottom w:val="none" w:sz="0" w:space="0" w:color="auto"/>
                <w:right w:val="none" w:sz="0" w:space="0" w:color="auto"/>
              </w:divBdr>
              <w:divsChild>
                <w:div w:id="207411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482327">
      <w:bodyDiv w:val="1"/>
      <w:marLeft w:val="0"/>
      <w:marRight w:val="0"/>
      <w:marTop w:val="75"/>
      <w:marBottom w:val="75"/>
      <w:divBdr>
        <w:top w:val="none" w:sz="0" w:space="0" w:color="auto"/>
        <w:left w:val="none" w:sz="0" w:space="0" w:color="auto"/>
        <w:bottom w:val="none" w:sz="0" w:space="0" w:color="auto"/>
        <w:right w:val="none" w:sz="0" w:space="0" w:color="auto"/>
      </w:divBdr>
      <w:divsChild>
        <w:div w:id="1777166276">
          <w:marLeft w:val="0"/>
          <w:marRight w:val="0"/>
          <w:marTop w:val="0"/>
          <w:marBottom w:val="0"/>
          <w:divBdr>
            <w:top w:val="none" w:sz="0" w:space="0" w:color="auto"/>
            <w:left w:val="none" w:sz="0" w:space="0" w:color="auto"/>
            <w:bottom w:val="none" w:sz="0" w:space="0" w:color="auto"/>
            <w:right w:val="none" w:sz="0" w:space="0" w:color="auto"/>
          </w:divBdr>
          <w:divsChild>
            <w:div w:id="547569047">
              <w:marLeft w:val="0"/>
              <w:marRight w:val="0"/>
              <w:marTop w:val="0"/>
              <w:marBottom w:val="0"/>
              <w:divBdr>
                <w:top w:val="none" w:sz="0" w:space="0" w:color="auto"/>
                <w:left w:val="none" w:sz="0" w:space="0" w:color="auto"/>
                <w:bottom w:val="none" w:sz="0" w:space="0" w:color="auto"/>
                <w:right w:val="none" w:sz="0" w:space="0" w:color="auto"/>
              </w:divBdr>
              <w:divsChild>
                <w:div w:id="9934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16202">
      <w:bodyDiv w:val="1"/>
      <w:marLeft w:val="0"/>
      <w:marRight w:val="0"/>
      <w:marTop w:val="0"/>
      <w:marBottom w:val="0"/>
      <w:divBdr>
        <w:top w:val="none" w:sz="0" w:space="0" w:color="auto"/>
        <w:left w:val="none" w:sz="0" w:space="0" w:color="auto"/>
        <w:bottom w:val="none" w:sz="0" w:space="0" w:color="auto"/>
        <w:right w:val="none" w:sz="0" w:space="0" w:color="auto"/>
      </w:divBdr>
      <w:divsChild>
        <w:div w:id="263802041">
          <w:marLeft w:val="0"/>
          <w:marRight w:val="0"/>
          <w:marTop w:val="0"/>
          <w:marBottom w:val="0"/>
          <w:divBdr>
            <w:top w:val="none" w:sz="0" w:space="0" w:color="auto"/>
            <w:left w:val="none" w:sz="0" w:space="0" w:color="auto"/>
            <w:bottom w:val="none" w:sz="0" w:space="0" w:color="auto"/>
            <w:right w:val="none" w:sz="0" w:space="0" w:color="auto"/>
          </w:divBdr>
          <w:divsChild>
            <w:div w:id="1553612611">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500585122">
                      <w:marLeft w:val="0"/>
                      <w:marRight w:val="0"/>
                      <w:marTop w:val="0"/>
                      <w:marBottom w:val="0"/>
                      <w:divBdr>
                        <w:top w:val="none" w:sz="0" w:space="0" w:color="auto"/>
                        <w:left w:val="none" w:sz="0" w:space="0" w:color="auto"/>
                        <w:bottom w:val="none" w:sz="0" w:space="0" w:color="auto"/>
                        <w:right w:val="none" w:sz="0" w:space="0" w:color="auto"/>
                      </w:divBdr>
                      <w:divsChild>
                        <w:div w:id="811096522">
                          <w:marLeft w:val="0"/>
                          <w:marRight w:val="0"/>
                          <w:marTop w:val="0"/>
                          <w:marBottom w:val="0"/>
                          <w:divBdr>
                            <w:top w:val="none" w:sz="0" w:space="0" w:color="auto"/>
                            <w:left w:val="none" w:sz="0" w:space="0" w:color="auto"/>
                            <w:bottom w:val="none" w:sz="0" w:space="0" w:color="auto"/>
                            <w:right w:val="none" w:sz="0" w:space="0" w:color="auto"/>
                          </w:divBdr>
                        </w:div>
                        <w:div w:id="863178546">
                          <w:marLeft w:val="0"/>
                          <w:marRight w:val="0"/>
                          <w:marTop w:val="0"/>
                          <w:marBottom w:val="0"/>
                          <w:divBdr>
                            <w:top w:val="none" w:sz="0" w:space="0" w:color="auto"/>
                            <w:left w:val="none" w:sz="0" w:space="0" w:color="auto"/>
                            <w:bottom w:val="none" w:sz="0" w:space="0" w:color="auto"/>
                            <w:right w:val="none" w:sz="0" w:space="0" w:color="auto"/>
                          </w:divBdr>
                        </w:div>
                        <w:div w:id="25154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583876">
      <w:bodyDiv w:val="1"/>
      <w:marLeft w:val="0"/>
      <w:marRight w:val="0"/>
      <w:marTop w:val="0"/>
      <w:marBottom w:val="0"/>
      <w:divBdr>
        <w:top w:val="none" w:sz="0" w:space="0" w:color="auto"/>
        <w:left w:val="none" w:sz="0" w:space="0" w:color="auto"/>
        <w:bottom w:val="none" w:sz="0" w:space="0" w:color="auto"/>
        <w:right w:val="none" w:sz="0" w:space="0" w:color="auto"/>
      </w:divBdr>
      <w:divsChild>
        <w:div w:id="771557380">
          <w:marLeft w:val="0"/>
          <w:marRight w:val="0"/>
          <w:marTop w:val="0"/>
          <w:marBottom w:val="0"/>
          <w:divBdr>
            <w:top w:val="none" w:sz="0" w:space="0" w:color="auto"/>
            <w:left w:val="none" w:sz="0" w:space="0" w:color="auto"/>
            <w:bottom w:val="none" w:sz="0" w:space="0" w:color="auto"/>
            <w:right w:val="none" w:sz="0" w:space="0" w:color="auto"/>
          </w:divBdr>
          <w:divsChild>
            <w:div w:id="297955007">
              <w:marLeft w:val="0"/>
              <w:marRight w:val="0"/>
              <w:marTop w:val="0"/>
              <w:marBottom w:val="0"/>
              <w:divBdr>
                <w:top w:val="none" w:sz="0" w:space="0" w:color="auto"/>
                <w:left w:val="none" w:sz="0" w:space="0" w:color="auto"/>
                <w:bottom w:val="none" w:sz="0" w:space="0" w:color="auto"/>
                <w:right w:val="none" w:sz="0" w:space="0" w:color="auto"/>
              </w:divBdr>
              <w:divsChild>
                <w:div w:id="1825662136">
                  <w:marLeft w:val="0"/>
                  <w:marRight w:val="0"/>
                  <w:marTop w:val="0"/>
                  <w:marBottom w:val="0"/>
                  <w:divBdr>
                    <w:top w:val="none" w:sz="0" w:space="0" w:color="auto"/>
                    <w:left w:val="none" w:sz="0" w:space="0" w:color="auto"/>
                    <w:bottom w:val="none" w:sz="0" w:space="0" w:color="auto"/>
                    <w:right w:val="none" w:sz="0" w:space="0" w:color="auto"/>
                  </w:divBdr>
                  <w:divsChild>
                    <w:div w:id="440493850">
                      <w:marLeft w:val="0"/>
                      <w:marRight w:val="0"/>
                      <w:marTop w:val="0"/>
                      <w:marBottom w:val="0"/>
                      <w:divBdr>
                        <w:top w:val="none" w:sz="0" w:space="0" w:color="auto"/>
                        <w:left w:val="none" w:sz="0" w:space="0" w:color="auto"/>
                        <w:bottom w:val="none" w:sz="0" w:space="0" w:color="auto"/>
                        <w:right w:val="none" w:sz="0" w:space="0" w:color="auto"/>
                      </w:divBdr>
                      <w:divsChild>
                        <w:div w:id="13681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681812">
      <w:bodyDiv w:val="1"/>
      <w:marLeft w:val="0"/>
      <w:marRight w:val="0"/>
      <w:marTop w:val="0"/>
      <w:marBottom w:val="0"/>
      <w:divBdr>
        <w:top w:val="none" w:sz="0" w:space="0" w:color="auto"/>
        <w:left w:val="none" w:sz="0" w:space="0" w:color="auto"/>
        <w:bottom w:val="none" w:sz="0" w:space="0" w:color="auto"/>
        <w:right w:val="none" w:sz="0" w:space="0" w:color="auto"/>
      </w:divBdr>
      <w:divsChild>
        <w:div w:id="96800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xhavelaarfrance.org/Beurre-de-karite"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r.allafrica.com/stories/201005101884.html" TargetMode="External"/><Relationship Id="rId11" Type="http://schemas.openxmlformats.org/officeDocument/2006/relationships/theme" Target="theme/theme1.xml"/><Relationship Id="rId5" Type="http://schemas.openxmlformats.org/officeDocument/2006/relationships/hyperlink" Target="http://karitenature.onlc.fr/5-Commerce-equitable.html"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un.org/french/ecosocdev/geninfo/afrec/vol15no4/154sheaf.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1218</Words>
  <Characters>6701</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7904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cp:lastModifiedBy>
  <cp:revision>2</cp:revision>
  <dcterms:created xsi:type="dcterms:W3CDTF">2011-01-09T19:09:00Z</dcterms:created>
  <dcterms:modified xsi:type="dcterms:W3CDTF">2011-01-09T19:09:00Z</dcterms:modified>
</cp:coreProperties>
</file>